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191473F3" w:rsidR="00E847D0" w:rsidRPr="00F16869" w:rsidRDefault="00E847D0" w:rsidP="00326B69">
      <w:pPr>
        <w:tabs>
          <w:tab w:val="center" w:pos="4536"/>
          <w:tab w:val="right" w:pos="9000"/>
          <w:tab w:val="right" w:pos="9639"/>
        </w:tabs>
        <w:ind w:right="2"/>
        <w:rPr>
          <w:rFonts w:ascii="Arial" w:hAnsi="Arial" w:cs="Arial"/>
          <w:b/>
          <w:bCs/>
        </w:rPr>
      </w:pPr>
      <w:r w:rsidRPr="00F16869">
        <w:rPr>
          <w:rFonts w:ascii="Arial" w:hAnsi="Arial" w:cs="Arial"/>
          <w:b/>
          <w:bCs/>
        </w:rPr>
        <w:t>3GPP TSG RAN WG1 #10</w:t>
      </w:r>
      <w:r w:rsidR="009A7916">
        <w:rPr>
          <w:rFonts w:ascii="Arial" w:hAnsi="Arial" w:cs="Arial"/>
          <w:b/>
          <w:bCs/>
        </w:rPr>
        <w:t>4</w:t>
      </w:r>
      <w:r w:rsidR="00326B69" w:rsidRPr="00F16869">
        <w:rPr>
          <w:rFonts w:ascii="Arial" w:hAnsi="Arial" w:cs="Arial"/>
          <w:b/>
          <w:bCs/>
        </w:rPr>
        <w:t>-e</w:t>
      </w:r>
      <w:r w:rsidRPr="00F16869">
        <w:rPr>
          <w:rFonts w:ascii="Arial" w:hAnsi="Arial" w:cs="Arial"/>
          <w:b/>
          <w:bCs/>
        </w:rPr>
        <w:tab/>
      </w:r>
      <w:r w:rsidRPr="00F16869">
        <w:rPr>
          <w:rFonts w:ascii="Arial" w:hAnsi="Arial" w:cs="Arial"/>
          <w:b/>
          <w:bCs/>
        </w:rPr>
        <w:tab/>
        <w:t>R1-</w:t>
      </w:r>
      <w:r w:rsidR="00BD32F5" w:rsidRPr="009354FD">
        <w:rPr>
          <w:rFonts w:ascii="Arial" w:hAnsi="Arial" w:cs="Arial"/>
          <w:b/>
          <w:bCs/>
        </w:rPr>
        <w:t>2</w:t>
      </w:r>
      <w:r w:rsidR="009A7916" w:rsidRPr="009354FD">
        <w:rPr>
          <w:rFonts w:ascii="Arial" w:hAnsi="Arial" w:cs="Arial"/>
          <w:b/>
          <w:bCs/>
        </w:rPr>
        <w:t>1</w:t>
      </w:r>
      <w:r w:rsidR="00BD32F5" w:rsidRPr="009354FD">
        <w:rPr>
          <w:rFonts w:ascii="Arial" w:hAnsi="Arial" w:cs="Arial"/>
          <w:b/>
          <w:bCs/>
        </w:rPr>
        <w:t>0</w:t>
      </w:r>
      <w:r w:rsidR="00653418" w:rsidRPr="00653418">
        <w:rPr>
          <w:rFonts w:ascii="Arial" w:hAnsi="Arial" w:cs="Arial"/>
          <w:b/>
          <w:bCs/>
        </w:rPr>
        <w:t>1341</w:t>
      </w:r>
    </w:p>
    <w:p w14:paraId="14F84BF7" w14:textId="3D2479C0" w:rsidR="00492053" w:rsidRPr="00F16869" w:rsidRDefault="00492053" w:rsidP="00492053">
      <w:pPr>
        <w:tabs>
          <w:tab w:val="center" w:pos="4536"/>
          <w:tab w:val="right" w:pos="9072"/>
        </w:tabs>
        <w:rPr>
          <w:rFonts w:ascii="Arial" w:eastAsia="MS Mincho" w:hAnsi="Arial" w:cs="Arial"/>
          <w:b/>
          <w:bCs/>
          <w:sz w:val="22"/>
          <w:szCs w:val="22"/>
          <w:lang w:eastAsia="ja-JP"/>
        </w:rPr>
      </w:pPr>
      <w:r w:rsidRPr="00F16869">
        <w:rPr>
          <w:rFonts w:ascii="Arial" w:eastAsia="MS Mincho" w:hAnsi="Arial" w:cs="Arial"/>
          <w:b/>
          <w:bCs/>
          <w:szCs w:val="22"/>
          <w:lang w:eastAsia="ja-JP"/>
        </w:rPr>
        <w:t xml:space="preserve">e-Meeting, </w:t>
      </w:r>
      <w:r w:rsidR="00442463" w:rsidRPr="00CF5415">
        <w:rPr>
          <w:rFonts w:ascii="Arial" w:eastAsia="MS Mincho" w:hAnsi="Arial" w:cs="Arial"/>
          <w:b/>
          <w:bCs/>
          <w:szCs w:val="22"/>
          <w:lang w:eastAsia="ja-JP"/>
        </w:rPr>
        <w:t>Jan 25</w:t>
      </w:r>
      <w:r w:rsidR="00442463" w:rsidRPr="00CF5415">
        <w:rPr>
          <w:rFonts w:ascii="Arial" w:eastAsia="MS Mincho" w:hAnsi="Arial" w:cs="Arial"/>
          <w:b/>
          <w:bCs/>
          <w:szCs w:val="22"/>
          <w:vertAlign w:val="superscript"/>
          <w:lang w:eastAsia="ja-JP"/>
        </w:rPr>
        <w:t>th</w:t>
      </w:r>
      <w:r w:rsidR="00442463" w:rsidRPr="00CF5415">
        <w:rPr>
          <w:rFonts w:ascii="Arial" w:eastAsia="MS Mincho" w:hAnsi="Arial" w:cs="Arial"/>
          <w:b/>
          <w:bCs/>
          <w:szCs w:val="22"/>
          <w:lang w:eastAsia="ja-JP"/>
        </w:rPr>
        <w:t xml:space="preserve"> – Feb 5</w:t>
      </w:r>
      <w:r w:rsidR="00442463" w:rsidRPr="00CF5415">
        <w:rPr>
          <w:rFonts w:ascii="Arial" w:eastAsia="MS Mincho" w:hAnsi="Arial" w:cs="Arial"/>
          <w:b/>
          <w:bCs/>
          <w:szCs w:val="22"/>
          <w:vertAlign w:val="superscript"/>
          <w:lang w:eastAsia="ja-JP"/>
        </w:rPr>
        <w:t>th</w:t>
      </w:r>
      <w:r w:rsidR="00442463" w:rsidRPr="00CF5415">
        <w:rPr>
          <w:rFonts w:ascii="Arial" w:eastAsia="MS Mincho" w:hAnsi="Arial" w:cs="Arial"/>
          <w:b/>
          <w:bCs/>
          <w:szCs w:val="22"/>
          <w:lang w:eastAsia="ja-JP"/>
        </w:rPr>
        <w:t>, 2021</w:t>
      </w:r>
    </w:p>
    <w:p w14:paraId="7532909A" w14:textId="77777777" w:rsidR="00B23EB7" w:rsidRPr="00F16869" w:rsidRDefault="00B23EB7" w:rsidP="00B23EB7">
      <w:pPr>
        <w:tabs>
          <w:tab w:val="center" w:pos="4536"/>
          <w:tab w:val="right" w:pos="9072"/>
        </w:tabs>
        <w:rPr>
          <w:rFonts w:ascii="Arial" w:eastAsia="MS Mincho" w:hAnsi="Arial" w:cs="Arial"/>
          <w:b/>
          <w:bCs/>
          <w:lang w:eastAsia="ja-JP"/>
        </w:rPr>
      </w:pPr>
    </w:p>
    <w:p w14:paraId="2FE24820" w14:textId="3E37836A" w:rsidR="00B23EB7" w:rsidRPr="00F16869" w:rsidRDefault="00B23EB7" w:rsidP="00B23EB7">
      <w:pPr>
        <w:pStyle w:val="3GPPHeader"/>
        <w:rPr>
          <w:sz w:val="22"/>
          <w:szCs w:val="22"/>
        </w:rPr>
      </w:pPr>
      <w:r w:rsidRPr="00F16869">
        <w:rPr>
          <w:sz w:val="22"/>
          <w:szCs w:val="22"/>
        </w:rPr>
        <w:t>Agenda Item:</w:t>
      </w:r>
      <w:r w:rsidRPr="00F16869">
        <w:rPr>
          <w:sz w:val="22"/>
          <w:szCs w:val="22"/>
        </w:rPr>
        <w:tab/>
        <w:t>7.</w:t>
      </w:r>
      <w:r w:rsidR="00282601" w:rsidRPr="00F16869">
        <w:rPr>
          <w:sz w:val="22"/>
          <w:szCs w:val="22"/>
        </w:rPr>
        <w:t>1</w:t>
      </w:r>
    </w:p>
    <w:p w14:paraId="16F5C7EC" w14:textId="77777777" w:rsidR="00B23EB7" w:rsidRPr="00F16869" w:rsidRDefault="00B23EB7" w:rsidP="00B23EB7">
      <w:pPr>
        <w:pStyle w:val="3GPPHeader"/>
        <w:rPr>
          <w:sz w:val="22"/>
          <w:szCs w:val="22"/>
        </w:rPr>
      </w:pPr>
      <w:r w:rsidRPr="00F16869">
        <w:rPr>
          <w:sz w:val="22"/>
          <w:szCs w:val="22"/>
        </w:rPr>
        <w:t>Source:</w:t>
      </w:r>
      <w:r w:rsidRPr="00F16869">
        <w:rPr>
          <w:sz w:val="22"/>
          <w:szCs w:val="22"/>
        </w:rPr>
        <w:tab/>
        <w:t>Apple Inc.</w:t>
      </w:r>
    </w:p>
    <w:p w14:paraId="6E036978" w14:textId="480758D0" w:rsidR="00B23EB7" w:rsidRPr="00F16869" w:rsidRDefault="00B23EB7" w:rsidP="00B23EB7">
      <w:pPr>
        <w:pStyle w:val="3GPPHeader"/>
        <w:rPr>
          <w:sz w:val="22"/>
          <w:szCs w:val="22"/>
        </w:rPr>
      </w:pPr>
      <w:r w:rsidRPr="00F16869">
        <w:rPr>
          <w:sz w:val="22"/>
          <w:szCs w:val="22"/>
        </w:rPr>
        <w:t>Title:</w:t>
      </w:r>
      <w:r w:rsidRPr="00F16869">
        <w:rPr>
          <w:sz w:val="22"/>
          <w:szCs w:val="22"/>
        </w:rPr>
        <w:tab/>
      </w:r>
      <w:r w:rsidR="00282601" w:rsidRPr="00F16869">
        <w:rPr>
          <w:sz w:val="22"/>
          <w:szCs w:val="22"/>
        </w:rPr>
        <w:t>Discussions on PUSCH skipping</w:t>
      </w:r>
      <w:r w:rsidR="009A7916">
        <w:rPr>
          <w:sz w:val="22"/>
          <w:szCs w:val="22"/>
        </w:rPr>
        <w:t xml:space="preserve"> in Rel-16</w:t>
      </w:r>
    </w:p>
    <w:p w14:paraId="13F21E67" w14:textId="77777777" w:rsidR="00B23EB7" w:rsidRPr="00F16869" w:rsidRDefault="00B23EB7" w:rsidP="00B23EB7">
      <w:pPr>
        <w:pStyle w:val="3GPPHeader"/>
        <w:rPr>
          <w:sz w:val="22"/>
          <w:szCs w:val="22"/>
        </w:rPr>
      </w:pPr>
      <w:r w:rsidRPr="00F16869">
        <w:rPr>
          <w:sz w:val="22"/>
          <w:szCs w:val="22"/>
        </w:rPr>
        <w:t>Document for:</w:t>
      </w:r>
      <w:r w:rsidRPr="00F16869">
        <w:rPr>
          <w:sz w:val="22"/>
          <w:szCs w:val="22"/>
        </w:rPr>
        <w:tab/>
        <w:t>Discussion/Decision</w:t>
      </w:r>
    </w:p>
    <w:p w14:paraId="4A8507FF" w14:textId="77777777" w:rsidR="00B23EB7" w:rsidRPr="00F16869" w:rsidRDefault="00B23EB7" w:rsidP="008134DE">
      <w:pPr>
        <w:pStyle w:val="Heading1"/>
      </w:pPr>
      <w:r w:rsidRPr="00F16869">
        <w:t>Introduction</w:t>
      </w:r>
    </w:p>
    <w:p w14:paraId="620C59BB" w14:textId="05AF0937" w:rsidR="00745905" w:rsidRPr="00F16869" w:rsidRDefault="00282601" w:rsidP="008134DE">
      <w:pPr>
        <w:jc w:val="both"/>
        <w:rPr>
          <w:rFonts w:cs="Batang"/>
          <w:sz w:val="22"/>
          <w:szCs w:val="22"/>
          <w:lang w:eastAsia="en-US"/>
        </w:rPr>
      </w:pPr>
      <w:r w:rsidRPr="00F16869">
        <w:rPr>
          <w:rFonts w:cs="Batang"/>
          <w:sz w:val="22"/>
          <w:szCs w:val="22"/>
          <w:lang w:eastAsia="en-US"/>
        </w:rPr>
        <w:t xml:space="preserve">Issues related to PUSCH skipping have been discussed in a few meetings. For Rel-15, the following was agreed in </w:t>
      </w:r>
      <w:r w:rsidR="004E052F" w:rsidRPr="00F16869">
        <w:rPr>
          <w:rFonts w:cs="Batang"/>
          <w:sz w:val="22"/>
          <w:szCs w:val="22"/>
          <w:lang w:eastAsia="en-US"/>
        </w:rPr>
        <w:t>RAN1#101-e:</w:t>
      </w:r>
    </w:p>
    <w:p w14:paraId="00DA2635" w14:textId="77777777" w:rsidR="00FE06D4" w:rsidRPr="00F16869" w:rsidRDefault="00FE06D4" w:rsidP="00FE06D4">
      <w:pPr>
        <w:wordWrap w:val="0"/>
        <w:ind w:left="567"/>
        <w:rPr>
          <w:rFonts w:cs="Times"/>
          <w:b/>
          <w:bCs/>
          <w:sz w:val="20"/>
          <w:szCs w:val="20"/>
          <w:lang w:eastAsia="ko-KR"/>
        </w:rPr>
      </w:pPr>
      <w:r w:rsidRPr="00F16869">
        <w:rPr>
          <w:rFonts w:cs="Times"/>
          <w:b/>
          <w:bCs/>
          <w:sz w:val="20"/>
          <w:szCs w:val="20"/>
          <w:highlight w:val="green"/>
        </w:rPr>
        <w:t>Agreement</w:t>
      </w:r>
    </w:p>
    <w:p w14:paraId="4BF85EB9" w14:textId="77777777" w:rsidR="00FE06D4" w:rsidRPr="00F16869" w:rsidRDefault="00FE06D4" w:rsidP="00FE06D4">
      <w:pPr>
        <w:wordWrap w:val="0"/>
        <w:ind w:left="567"/>
        <w:rPr>
          <w:rFonts w:cs="Times"/>
          <w:sz w:val="20"/>
          <w:szCs w:val="20"/>
          <w:lang w:eastAsia="en-US"/>
        </w:rPr>
      </w:pPr>
      <w:r w:rsidRPr="00F16869">
        <w:rPr>
          <w:rFonts w:cs="Times"/>
          <w:sz w:val="20"/>
          <w:szCs w:val="20"/>
        </w:rPr>
        <w:t xml:space="preserve">The following text proposal is endorsed in </w:t>
      </w:r>
      <w:hyperlink r:id="rId6" w:history="1">
        <w:r w:rsidRPr="00F16869">
          <w:rPr>
            <w:rStyle w:val="Hyperlink"/>
            <w:rFonts w:eastAsia="SimSun" w:cs="Times"/>
            <w:sz w:val="20"/>
            <w:szCs w:val="20"/>
            <w:lang w:eastAsia="ko-KR"/>
          </w:rPr>
          <w:t>R1-2005044</w:t>
        </w:r>
      </w:hyperlink>
      <w:r w:rsidRPr="00F16869">
        <w:rPr>
          <w:rStyle w:val="apple-converted-space"/>
          <w:rFonts w:cs="Times"/>
          <w:sz w:val="20"/>
          <w:szCs w:val="20"/>
        </w:rPr>
        <w:t> </w:t>
      </w:r>
      <w:r w:rsidRPr="00F16869">
        <w:rPr>
          <w:rFonts w:cs="Times"/>
          <w:sz w:val="20"/>
          <w:szCs w:val="20"/>
        </w:rPr>
        <w:t>(TS38.214, Rel-15, CR#0105, Cat. F).</w:t>
      </w:r>
    </w:p>
    <w:tbl>
      <w:tblPr>
        <w:tblW w:w="8423" w:type="dxa"/>
        <w:tblInd w:w="567" w:type="dxa"/>
        <w:tblCellMar>
          <w:left w:w="0" w:type="dxa"/>
          <w:right w:w="0" w:type="dxa"/>
        </w:tblCellMar>
        <w:tblLook w:val="04A0" w:firstRow="1" w:lastRow="0" w:firstColumn="1" w:lastColumn="0" w:noHBand="0" w:noVBand="1"/>
      </w:tblPr>
      <w:tblGrid>
        <w:gridCol w:w="8423"/>
      </w:tblGrid>
      <w:tr w:rsidR="00FE06D4" w:rsidRPr="00F16869" w14:paraId="25AF4B5B" w14:textId="77777777" w:rsidTr="005E605A">
        <w:tc>
          <w:tcPr>
            <w:tcW w:w="84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56C424" w14:textId="77777777" w:rsidR="00FE06D4" w:rsidRPr="00F16869" w:rsidRDefault="00FE06D4" w:rsidP="006B24AC">
            <w:pPr>
              <w:rPr>
                <w:rFonts w:cs="Times"/>
                <w:sz w:val="20"/>
                <w:szCs w:val="20"/>
              </w:rPr>
            </w:pPr>
            <w:r w:rsidRPr="00F16869">
              <w:rPr>
                <w:sz w:val="20"/>
                <w:szCs w:val="20"/>
                <w:lang w:eastAsia="ko-KR"/>
              </w:rPr>
              <w:t xml:space="preserve">A UE shall upon detection of a </w:t>
            </w:r>
            <w:r w:rsidRPr="00F16869">
              <w:rPr>
                <w:color w:val="FF0000"/>
                <w:sz w:val="20"/>
                <w:szCs w:val="20"/>
                <w:lang w:eastAsia="ko-KR"/>
              </w:rPr>
              <w:t>DCI format scheduling a PUSCH</w:t>
            </w:r>
            <w:r w:rsidRPr="00F16869">
              <w:rPr>
                <w:sz w:val="20"/>
                <w:szCs w:val="20"/>
                <w:lang w:eastAsia="ko-KR"/>
              </w:rPr>
              <w:t xml:space="preserve"> </w:t>
            </w:r>
            <w:r w:rsidRPr="00F16869">
              <w:rPr>
                <w:strike/>
                <w:color w:val="FF0000"/>
                <w:sz w:val="20"/>
                <w:szCs w:val="20"/>
                <w:lang w:eastAsia="ko-KR"/>
              </w:rPr>
              <w:t>PDCCH with a configured DCI format 0_0 or 0_1</w:t>
            </w:r>
            <w:r w:rsidRPr="00F16869">
              <w:rPr>
                <w:sz w:val="20"/>
                <w:szCs w:val="20"/>
                <w:lang w:eastAsia="ko-KR"/>
              </w:rPr>
              <w:t xml:space="preserve"> transmit the corresponding PUSCH </w:t>
            </w:r>
            <w:r w:rsidRPr="00F16869">
              <w:rPr>
                <w:strike/>
                <w:color w:val="FF0000"/>
                <w:sz w:val="20"/>
                <w:szCs w:val="20"/>
                <w:lang w:eastAsia="ko-KR"/>
              </w:rPr>
              <w:t>as indicated by that DCI.</w:t>
            </w:r>
            <w:r w:rsidRPr="00F16869">
              <w:rPr>
                <w:sz w:val="20"/>
                <w:szCs w:val="20"/>
                <w:lang w:eastAsia="ko-KR"/>
              </w:rPr>
              <w:t xml:space="preserve"> </w:t>
            </w:r>
            <w:r w:rsidRPr="00F16869">
              <w:rPr>
                <w:color w:val="FF0000"/>
                <w:sz w:val="20"/>
                <w:szCs w:val="20"/>
                <w:lang w:eastAsia="ko-KR"/>
              </w:rPr>
              <w:t>unless the UE does not generate a transport block as described in [10, TS38.321] and there is no PUCCH with CSI/HARQ-ACK that overlaps in time with the PUSCH.</w:t>
            </w:r>
            <w:r w:rsidRPr="00F16869">
              <w:rPr>
                <w:sz w:val="20"/>
                <w:szCs w:val="20"/>
                <w:lang w:eastAsia="ko-KR"/>
              </w:rPr>
              <w:t xml:space="preserve"> </w:t>
            </w:r>
            <w:r w:rsidRPr="00F16869">
              <w:rPr>
                <w:color w:val="FF0000"/>
                <w:sz w:val="20"/>
                <w:szCs w:val="20"/>
                <w:lang w:eastAsia="ko-KR"/>
              </w:rPr>
              <w:t xml:space="preserve">In this release of the specification, the UE behavior is undefined if there would be a PUCCH with CSI/HARQ-ACK overlapping in time with a PUSCH scheduled by a DCI format and if the UE does not generate a transport block as described in [10, TS38.321] when </w:t>
            </w:r>
            <w:proofErr w:type="spellStart"/>
            <w:r w:rsidRPr="00F16869">
              <w:rPr>
                <w:i/>
                <w:color w:val="FF0000"/>
                <w:sz w:val="20"/>
                <w:szCs w:val="20"/>
                <w:lang w:eastAsia="ko-KR"/>
              </w:rPr>
              <w:t>skipUplinkTxDynamic</w:t>
            </w:r>
            <w:proofErr w:type="spellEnd"/>
            <w:r w:rsidRPr="00F16869">
              <w:rPr>
                <w:color w:val="FF0000"/>
                <w:sz w:val="20"/>
                <w:szCs w:val="20"/>
                <w:lang w:eastAsia="ko-KR"/>
              </w:rPr>
              <w:t xml:space="preserve"> provided by higher layers is set to true.</w:t>
            </w:r>
          </w:p>
        </w:tc>
      </w:tr>
    </w:tbl>
    <w:p w14:paraId="50EAB754" w14:textId="77777777" w:rsidR="00FE06D4" w:rsidRPr="00F16869" w:rsidRDefault="00FE06D4" w:rsidP="00FE06D4">
      <w:pPr>
        <w:ind w:left="2007" w:hanging="1440"/>
        <w:rPr>
          <w:rFonts w:ascii="Times" w:hAnsi="Times"/>
          <w:sz w:val="20"/>
          <w:szCs w:val="20"/>
          <w:lang w:eastAsia="ko-KR"/>
        </w:rPr>
      </w:pPr>
    </w:p>
    <w:p w14:paraId="5787E01D" w14:textId="77777777" w:rsidR="00FE06D4" w:rsidRPr="00F16869" w:rsidRDefault="00FE06D4" w:rsidP="00FE06D4">
      <w:pPr>
        <w:ind w:left="567"/>
        <w:rPr>
          <w:rFonts w:cs="Times"/>
          <w:b/>
          <w:bCs/>
          <w:sz w:val="20"/>
          <w:szCs w:val="20"/>
          <w:lang w:eastAsia="ko-KR"/>
        </w:rPr>
      </w:pPr>
      <w:r w:rsidRPr="00F16869">
        <w:rPr>
          <w:rFonts w:cs="Times"/>
          <w:b/>
          <w:bCs/>
          <w:sz w:val="20"/>
          <w:szCs w:val="20"/>
        </w:rPr>
        <w:t>Conclusion</w:t>
      </w:r>
    </w:p>
    <w:p w14:paraId="12ADA722" w14:textId="77777777" w:rsidR="00FE06D4" w:rsidRPr="00F16869" w:rsidRDefault="00FE06D4" w:rsidP="00FE06D4">
      <w:pPr>
        <w:ind w:left="567"/>
        <w:rPr>
          <w:rFonts w:cs="Times"/>
          <w:sz w:val="20"/>
          <w:szCs w:val="20"/>
          <w:lang w:eastAsia="en-US"/>
        </w:rPr>
      </w:pPr>
      <w:r w:rsidRPr="00F16869">
        <w:rPr>
          <w:rFonts w:cs="Times"/>
          <w:sz w:val="20"/>
          <w:szCs w:val="20"/>
        </w:rPr>
        <w:t xml:space="preserve">In case a UL grant without UL-SCH field or UL-SCH =1 (if present) is detected by a UE configured with </w:t>
      </w:r>
      <w:proofErr w:type="spellStart"/>
      <w:r w:rsidRPr="00F16869">
        <w:rPr>
          <w:rStyle w:val="Emphasis"/>
          <w:rFonts w:eastAsia="SimSun" w:cs="Times"/>
          <w:sz w:val="20"/>
          <w:szCs w:val="20"/>
        </w:rPr>
        <w:t>skipUplinkTxDynamic</w:t>
      </w:r>
      <w:proofErr w:type="spellEnd"/>
      <w:r w:rsidRPr="00F16869">
        <w:rPr>
          <w:rFonts w:cs="Times"/>
          <w:sz w:val="20"/>
          <w:szCs w:val="20"/>
        </w:rPr>
        <w:t>, Case 2 can be addressed for Rel-16.</w:t>
      </w:r>
    </w:p>
    <w:p w14:paraId="62FFA990" w14:textId="77777777" w:rsidR="004E052F" w:rsidRPr="00F16869" w:rsidRDefault="004E052F" w:rsidP="008134DE">
      <w:pPr>
        <w:jc w:val="both"/>
        <w:rPr>
          <w:sz w:val="22"/>
          <w:szCs w:val="22"/>
        </w:rPr>
      </w:pPr>
    </w:p>
    <w:p w14:paraId="3940AA83" w14:textId="13F59E6B" w:rsidR="00FE06D4" w:rsidRPr="00F16869" w:rsidRDefault="004E052F" w:rsidP="008134DE">
      <w:pPr>
        <w:jc w:val="both"/>
        <w:rPr>
          <w:sz w:val="22"/>
          <w:szCs w:val="22"/>
        </w:rPr>
      </w:pPr>
      <w:r w:rsidRPr="00F16869">
        <w:rPr>
          <w:sz w:val="22"/>
          <w:szCs w:val="22"/>
        </w:rPr>
        <w:t xml:space="preserve">Case 2 </w:t>
      </w:r>
      <w:r w:rsidR="00F16869" w:rsidRPr="00F16869">
        <w:rPr>
          <w:sz w:val="22"/>
          <w:szCs w:val="22"/>
        </w:rPr>
        <w:t xml:space="preserve">(UCI overlapping with PUSCH in case of PUSCH skipping) </w:t>
      </w:r>
      <w:r w:rsidRPr="00F16869">
        <w:rPr>
          <w:sz w:val="22"/>
          <w:szCs w:val="22"/>
        </w:rPr>
        <w:t>was further discussed</w:t>
      </w:r>
      <w:r w:rsidR="00F16869" w:rsidRPr="00F16869">
        <w:rPr>
          <w:sz w:val="22"/>
          <w:szCs w:val="22"/>
        </w:rPr>
        <w:t xml:space="preserve"> for Rel-16</w:t>
      </w:r>
      <w:r w:rsidRPr="00F16869">
        <w:rPr>
          <w:sz w:val="22"/>
          <w:szCs w:val="22"/>
        </w:rPr>
        <w:t xml:space="preserve"> in RAN1#102-e</w:t>
      </w:r>
      <w:r w:rsidR="00F16869" w:rsidRPr="00F16869">
        <w:rPr>
          <w:sz w:val="22"/>
          <w:szCs w:val="22"/>
        </w:rPr>
        <w:t>, and the following was agreed:</w:t>
      </w:r>
    </w:p>
    <w:p w14:paraId="62D3DA2A" w14:textId="77777777" w:rsidR="00F16869" w:rsidRPr="00F16869" w:rsidRDefault="00F16869" w:rsidP="00F16869">
      <w:pPr>
        <w:wordWrap w:val="0"/>
        <w:ind w:left="720"/>
        <w:rPr>
          <w:rFonts w:cs="Times"/>
          <w:sz w:val="20"/>
          <w:szCs w:val="20"/>
        </w:rPr>
      </w:pPr>
      <w:r w:rsidRPr="00F16869">
        <w:rPr>
          <w:rFonts w:cs="Times"/>
          <w:b/>
          <w:bCs/>
          <w:sz w:val="20"/>
          <w:szCs w:val="15"/>
          <w:highlight w:val="green"/>
        </w:rPr>
        <w:t>Agreement</w:t>
      </w:r>
    </w:p>
    <w:p w14:paraId="74656422" w14:textId="77777777" w:rsidR="00F16869" w:rsidRPr="00F16869" w:rsidRDefault="00F16869" w:rsidP="00F16869">
      <w:pPr>
        <w:wordWrap w:val="0"/>
        <w:ind w:left="720"/>
        <w:rPr>
          <w:rFonts w:cs="Times"/>
          <w:sz w:val="20"/>
          <w:szCs w:val="20"/>
        </w:rPr>
      </w:pPr>
      <w:r w:rsidRPr="00F16869">
        <w:rPr>
          <w:rFonts w:cs="Times"/>
          <w:sz w:val="20"/>
          <w:szCs w:val="15"/>
        </w:rPr>
        <w:t>For UL skipping of dynamic UL grant</w:t>
      </w:r>
      <w:r w:rsidRPr="00F16869">
        <w:rPr>
          <w:rStyle w:val="apple-converted-space"/>
          <w:rFonts w:cs="Times"/>
          <w:sz w:val="20"/>
          <w:szCs w:val="15"/>
        </w:rPr>
        <w:t> </w:t>
      </w:r>
      <w:r w:rsidRPr="00F16869">
        <w:rPr>
          <w:rFonts w:cs="Times"/>
          <w:sz w:val="20"/>
          <w:szCs w:val="15"/>
        </w:rPr>
        <w:t xml:space="preserve">in non-CA and CA case, when there is PUCCH carrying UCI overlapping with a set of PUSCHs, the PUSCH with UCI multiplexing from the set cannot be skipped. MAC generates MAC PDU for the </w:t>
      </w:r>
      <w:proofErr w:type="gramStart"/>
      <w:r w:rsidRPr="00F16869">
        <w:rPr>
          <w:rFonts w:cs="Times"/>
          <w:sz w:val="20"/>
          <w:szCs w:val="15"/>
        </w:rPr>
        <w:t>PUSCH</w:t>
      </w:r>
      <w:proofErr w:type="gramEnd"/>
      <w:r w:rsidRPr="00F16869">
        <w:rPr>
          <w:rFonts w:cs="Times"/>
          <w:sz w:val="20"/>
          <w:szCs w:val="15"/>
        </w:rPr>
        <w:t xml:space="preserve"> and the UCI is multiplexed on the PUSCH.</w:t>
      </w:r>
    </w:p>
    <w:p w14:paraId="70BF5540" w14:textId="77777777" w:rsidR="00F16869" w:rsidRPr="00F16869" w:rsidRDefault="00F16869" w:rsidP="00F16869">
      <w:pPr>
        <w:wordWrap w:val="0"/>
        <w:ind w:left="720"/>
        <w:rPr>
          <w:rFonts w:cs="Times"/>
          <w:sz w:val="20"/>
          <w:szCs w:val="20"/>
          <w:highlight w:val="yellow"/>
          <w:lang w:eastAsia="ko-KR"/>
        </w:rPr>
      </w:pPr>
    </w:p>
    <w:p w14:paraId="77365D7A" w14:textId="77777777" w:rsidR="00F16869" w:rsidRPr="00F16869" w:rsidRDefault="00F16869" w:rsidP="00F16869">
      <w:pPr>
        <w:wordWrap w:val="0"/>
        <w:ind w:left="720"/>
        <w:rPr>
          <w:rFonts w:cs="Times"/>
          <w:sz w:val="20"/>
          <w:szCs w:val="20"/>
        </w:rPr>
      </w:pPr>
      <w:r w:rsidRPr="00F16869">
        <w:rPr>
          <w:rFonts w:cs="Times"/>
          <w:b/>
          <w:bCs/>
          <w:sz w:val="20"/>
          <w:szCs w:val="15"/>
          <w:highlight w:val="green"/>
        </w:rPr>
        <w:t>Agreement</w:t>
      </w:r>
    </w:p>
    <w:p w14:paraId="7BACFA71" w14:textId="77777777" w:rsidR="00F16869" w:rsidRPr="00F16869" w:rsidRDefault="00F16869" w:rsidP="00F16869">
      <w:pPr>
        <w:ind w:left="720"/>
        <w:jc w:val="both"/>
        <w:rPr>
          <w:rFonts w:cs="Times"/>
          <w:color w:val="000000"/>
          <w:szCs w:val="20"/>
          <w:lang w:eastAsia="en-US"/>
        </w:rPr>
      </w:pPr>
      <w:r w:rsidRPr="00F16869">
        <w:rPr>
          <w:rFonts w:cs="Times"/>
          <w:color w:val="000000"/>
          <w:sz w:val="20"/>
          <w:szCs w:val="15"/>
        </w:rPr>
        <w:t xml:space="preserve">Text proposal for maintenance on PUSCH skipping with overlapping UCI on PUCCH is endorsed in </w:t>
      </w:r>
      <w:hyperlink r:id="rId7" w:history="1">
        <w:r w:rsidRPr="00F16869">
          <w:rPr>
            <w:rStyle w:val="Hyperlink"/>
            <w:rFonts w:cs="Times"/>
            <w:sz w:val="20"/>
            <w:szCs w:val="15"/>
          </w:rPr>
          <w:t>R1-2007337</w:t>
        </w:r>
      </w:hyperlink>
      <w:r w:rsidRPr="00F16869">
        <w:rPr>
          <w:rFonts w:cs="Times"/>
          <w:color w:val="000000"/>
          <w:sz w:val="20"/>
          <w:szCs w:val="15"/>
        </w:rPr>
        <w:t xml:space="preserve"> (TS 38.214, Rel-16, CR#0123, Cat F)</w:t>
      </w:r>
    </w:p>
    <w:p w14:paraId="785475F6" w14:textId="4A24F591" w:rsidR="00F16869" w:rsidRDefault="00F16869" w:rsidP="008134DE">
      <w:pPr>
        <w:jc w:val="both"/>
        <w:rPr>
          <w:sz w:val="22"/>
          <w:szCs w:val="22"/>
        </w:rPr>
      </w:pPr>
    </w:p>
    <w:p w14:paraId="516EB3E0" w14:textId="5B676349" w:rsidR="005C251F" w:rsidRDefault="005C251F" w:rsidP="008134DE">
      <w:pPr>
        <w:jc w:val="both"/>
        <w:rPr>
          <w:sz w:val="22"/>
          <w:szCs w:val="22"/>
        </w:rPr>
      </w:pPr>
      <w:r>
        <w:rPr>
          <w:sz w:val="22"/>
          <w:szCs w:val="22"/>
        </w:rPr>
        <w:t>The issue was further discussed in RAN1#103-e for the skipping of CG PUSCH</w:t>
      </w:r>
      <w:r w:rsidR="002E3005">
        <w:rPr>
          <w:sz w:val="22"/>
          <w:szCs w:val="22"/>
        </w:rPr>
        <w:t xml:space="preserve"> when there is PUCCH overlapping with CG PUSCH, focusing on the case </w:t>
      </w:r>
      <w:r w:rsidR="002E3005" w:rsidRPr="002E3005">
        <w:rPr>
          <w:sz w:val="22"/>
          <w:szCs w:val="22"/>
        </w:rPr>
        <w:t>when Rel-16 LCH based prioritization is not configured and there is a single PHY priority for UL transmissions</w:t>
      </w:r>
      <w:r w:rsidR="002E3005">
        <w:rPr>
          <w:sz w:val="22"/>
          <w:szCs w:val="22"/>
        </w:rPr>
        <w:t>.</w:t>
      </w:r>
    </w:p>
    <w:p w14:paraId="7A433389" w14:textId="7F1D16FC" w:rsidR="002E3005" w:rsidRDefault="002E3005" w:rsidP="008134DE">
      <w:pPr>
        <w:jc w:val="both"/>
        <w:rPr>
          <w:sz w:val="22"/>
          <w:szCs w:val="22"/>
        </w:rPr>
      </w:pPr>
    </w:p>
    <w:p w14:paraId="4E224275" w14:textId="77777777" w:rsidR="002E3005" w:rsidRPr="002E3005" w:rsidRDefault="002E3005" w:rsidP="002E3005">
      <w:pPr>
        <w:ind w:left="720"/>
        <w:rPr>
          <w:sz w:val="20"/>
          <w:szCs w:val="20"/>
        </w:rPr>
      </w:pPr>
      <w:r w:rsidRPr="002E3005">
        <w:rPr>
          <w:b/>
          <w:bCs/>
          <w:color w:val="000000"/>
          <w:sz w:val="20"/>
          <w:szCs w:val="20"/>
          <w:highlight w:val="green"/>
        </w:rPr>
        <w:t>Agreement</w:t>
      </w:r>
    </w:p>
    <w:p w14:paraId="135C669C" w14:textId="77777777" w:rsidR="002E3005" w:rsidRPr="002E3005" w:rsidRDefault="002E3005" w:rsidP="002E3005">
      <w:pPr>
        <w:ind w:left="720"/>
        <w:rPr>
          <w:color w:val="000000"/>
          <w:sz w:val="20"/>
          <w:szCs w:val="20"/>
        </w:rPr>
      </w:pPr>
      <w:r w:rsidRPr="002E3005">
        <w:rPr>
          <w:color w:val="000000"/>
          <w:sz w:val="20"/>
          <w:szCs w:val="20"/>
        </w:rPr>
        <w:t xml:space="preserve">The text proposal in </w:t>
      </w:r>
      <w:hyperlink r:id="rId8" w:history="1">
        <w:r w:rsidRPr="002E3005">
          <w:rPr>
            <w:rStyle w:val="Hyperlink"/>
            <w:sz w:val="20"/>
            <w:szCs w:val="20"/>
          </w:rPr>
          <w:t>R1-2008655</w:t>
        </w:r>
      </w:hyperlink>
      <w:r w:rsidRPr="002E3005">
        <w:rPr>
          <w:color w:val="000000"/>
          <w:sz w:val="20"/>
          <w:szCs w:val="20"/>
        </w:rPr>
        <w:t xml:space="preserve"> is endorsed for TS38.214 as revision of R1-2007337. Endorsed in </w:t>
      </w:r>
      <w:hyperlink r:id="rId9" w:history="1">
        <w:r w:rsidRPr="002E3005">
          <w:rPr>
            <w:rStyle w:val="Hyperlink"/>
            <w:sz w:val="20"/>
            <w:szCs w:val="20"/>
          </w:rPr>
          <w:t>R1-2009687</w:t>
        </w:r>
      </w:hyperlink>
      <w:r w:rsidRPr="002E3005">
        <w:rPr>
          <w:color w:val="000000"/>
          <w:sz w:val="20"/>
          <w:szCs w:val="20"/>
        </w:rPr>
        <w:t xml:space="preserve"> (TS38.214, Rel-16, CR#0123rev1, Cat. F). Add the following in the CR cover sheet.</w:t>
      </w:r>
    </w:p>
    <w:p w14:paraId="5AD93BEC" w14:textId="77777777" w:rsidR="002E3005" w:rsidRPr="002E3005" w:rsidRDefault="002E3005" w:rsidP="00E9268A">
      <w:pPr>
        <w:pStyle w:val="ListParagraph"/>
        <w:numPr>
          <w:ilvl w:val="0"/>
          <w:numId w:val="3"/>
        </w:numPr>
        <w:ind w:leftChars="0" w:left="1480"/>
        <w:jc w:val="both"/>
        <w:rPr>
          <w:rFonts w:ascii="Times New Roman" w:eastAsia="Gulim" w:hAnsi="Times New Roman"/>
          <w:szCs w:val="20"/>
        </w:rPr>
      </w:pPr>
      <w:r w:rsidRPr="002E3005">
        <w:rPr>
          <w:rFonts w:ascii="Times New Roman" w:eastAsia="Gulim" w:hAnsi="Times New Roman"/>
          <w:szCs w:val="20"/>
        </w:rPr>
        <w:t>This CR is expected to submit to RAN plenary for approval together with the corresponding endorsed RAN2 CR.</w:t>
      </w:r>
    </w:p>
    <w:p w14:paraId="5ADCB0FD" w14:textId="77777777" w:rsidR="002E3005" w:rsidRPr="002E3005" w:rsidRDefault="002E3005" w:rsidP="00E9268A">
      <w:pPr>
        <w:numPr>
          <w:ilvl w:val="0"/>
          <w:numId w:val="3"/>
        </w:numPr>
        <w:ind w:left="1480"/>
        <w:rPr>
          <w:rFonts w:eastAsia="Gulim"/>
          <w:sz w:val="20"/>
          <w:szCs w:val="20"/>
        </w:rPr>
      </w:pPr>
      <w:r w:rsidRPr="002E3005">
        <w:rPr>
          <w:rFonts w:eastAsia="Gulim"/>
          <w:sz w:val="20"/>
          <w:szCs w:val="20"/>
        </w:rPr>
        <w:t>Other specs affected: TS 38.321</w:t>
      </w:r>
    </w:p>
    <w:p w14:paraId="5F7EB519" w14:textId="77777777" w:rsidR="002E3005" w:rsidRPr="002E3005" w:rsidRDefault="002E3005" w:rsidP="002E3005">
      <w:pPr>
        <w:ind w:left="720"/>
        <w:rPr>
          <w:b/>
          <w:bCs/>
          <w:color w:val="000000"/>
          <w:sz w:val="20"/>
          <w:szCs w:val="20"/>
          <w:highlight w:val="green"/>
        </w:rPr>
      </w:pPr>
    </w:p>
    <w:p w14:paraId="1AF65C19" w14:textId="77777777" w:rsidR="002E3005" w:rsidRPr="002E3005" w:rsidRDefault="002E3005" w:rsidP="002E3005">
      <w:pPr>
        <w:ind w:left="720"/>
        <w:rPr>
          <w:sz w:val="20"/>
          <w:szCs w:val="20"/>
          <w:lang w:eastAsia="ko-KR"/>
        </w:rPr>
      </w:pPr>
      <w:r w:rsidRPr="002E3005">
        <w:rPr>
          <w:b/>
          <w:bCs/>
          <w:color w:val="000000"/>
          <w:sz w:val="20"/>
          <w:szCs w:val="20"/>
          <w:highlight w:val="green"/>
        </w:rPr>
        <w:t>Agreement:</w:t>
      </w:r>
    </w:p>
    <w:p w14:paraId="7837E0A7" w14:textId="77777777" w:rsidR="002E3005" w:rsidRPr="002E3005" w:rsidRDefault="002E3005" w:rsidP="002E3005">
      <w:pPr>
        <w:ind w:left="720"/>
        <w:rPr>
          <w:sz w:val="20"/>
          <w:szCs w:val="20"/>
          <w:lang w:val="en-GB"/>
        </w:rPr>
      </w:pPr>
      <w:r w:rsidRPr="002E3005">
        <w:rPr>
          <w:sz w:val="20"/>
          <w:szCs w:val="20"/>
        </w:rPr>
        <w:t>For the case (Case 1-2) where only one or more CG PUSCHs overlapping with PUCCH</w:t>
      </w:r>
    </w:p>
    <w:p w14:paraId="12B26201" w14:textId="77777777" w:rsidR="002E3005" w:rsidRPr="002E3005" w:rsidRDefault="002E3005" w:rsidP="00E9268A">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 xml:space="preserve">In Rel.16, for CA and non-CA case, when Rel-16 LCH based prioritization is not configured and there is a single PHY priority </w:t>
      </w:r>
      <w:proofErr w:type="gramStart"/>
      <w:r w:rsidRPr="002E3005">
        <w:rPr>
          <w:rFonts w:ascii="Times New Roman" w:hAnsi="Times New Roman"/>
          <w:szCs w:val="20"/>
        </w:rPr>
        <w:t>for  UL</w:t>
      </w:r>
      <w:proofErr w:type="gramEnd"/>
      <w:r w:rsidRPr="002E3005">
        <w:rPr>
          <w:rFonts w:ascii="Times New Roman" w:hAnsi="Times New Roman"/>
          <w:szCs w:val="20"/>
        </w:rPr>
        <w:t xml:space="preserve"> transmissions, and when PUSCH repetition is not applied, in case of one or more CG PUSCHs overlapping with UCI and there is no DG PUSCH overlapping with the UCI and there is no DG PUSCH overlapping with the one or more CG </w:t>
      </w:r>
      <w:r w:rsidRPr="002E3005">
        <w:rPr>
          <w:rFonts w:ascii="Times New Roman" w:hAnsi="Times New Roman"/>
          <w:szCs w:val="20"/>
        </w:rPr>
        <w:lastRenderedPageBreak/>
        <w:t>PUSCHs, the CG PUSCH with UCI multiplexing from the one or more CG PUSCHs cannot be skipped.  MAC generates MAC PDU for the CG PUSCH and delivers the MAC PDU to PHY and the UCI is multiplexed on the CG PUSCH. </w:t>
      </w:r>
    </w:p>
    <w:p w14:paraId="6066733D" w14:textId="77777777" w:rsidR="002E3005" w:rsidRPr="002E3005" w:rsidRDefault="002E3005" w:rsidP="002E3005">
      <w:pPr>
        <w:ind w:left="720"/>
        <w:rPr>
          <w:sz w:val="20"/>
          <w:szCs w:val="20"/>
        </w:rPr>
      </w:pPr>
      <w:r w:rsidRPr="002E3005">
        <w:rPr>
          <w:b/>
          <w:bCs/>
          <w:sz w:val="20"/>
          <w:szCs w:val="20"/>
        </w:rPr>
        <w:t> </w:t>
      </w:r>
    </w:p>
    <w:p w14:paraId="555FD1D0" w14:textId="77777777" w:rsidR="002E3005" w:rsidRPr="002E3005" w:rsidRDefault="002E3005" w:rsidP="002E3005">
      <w:pPr>
        <w:ind w:left="720"/>
        <w:rPr>
          <w:b/>
          <w:bCs/>
          <w:sz w:val="20"/>
          <w:szCs w:val="20"/>
        </w:rPr>
      </w:pPr>
      <w:r w:rsidRPr="002E3005">
        <w:rPr>
          <w:b/>
          <w:bCs/>
          <w:sz w:val="20"/>
          <w:szCs w:val="20"/>
        </w:rPr>
        <w:t>Conclusion</w:t>
      </w:r>
    </w:p>
    <w:p w14:paraId="5800EC8E" w14:textId="77777777" w:rsidR="002E3005" w:rsidRPr="002E3005" w:rsidRDefault="002E3005" w:rsidP="002E3005">
      <w:pPr>
        <w:ind w:left="720"/>
        <w:rPr>
          <w:sz w:val="20"/>
          <w:szCs w:val="20"/>
        </w:rPr>
      </w:pPr>
      <w:r w:rsidRPr="002E3005">
        <w:rPr>
          <w:sz w:val="20"/>
          <w:szCs w:val="20"/>
        </w:rPr>
        <w:t xml:space="preserve">For the following cases, for CA and non-CA, when DG PUSCH skipping is configured and Rel-16 LCH based prioritization is not configured and there is a single PHY priority for UL transmissions, MAC generates MAC PDU for the DG </w:t>
      </w:r>
      <w:proofErr w:type="gramStart"/>
      <w:r w:rsidRPr="002E3005">
        <w:rPr>
          <w:sz w:val="20"/>
          <w:szCs w:val="20"/>
        </w:rPr>
        <w:t>PUSCH</w:t>
      </w:r>
      <w:proofErr w:type="gramEnd"/>
      <w:r w:rsidRPr="002E3005">
        <w:rPr>
          <w:sz w:val="20"/>
          <w:szCs w:val="20"/>
        </w:rPr>
        <w:t xml:space="preserve"> and the UCI is multiplexed on the DG PUSCH.</w:t>
      </w:r>
      <w:r w:rsidRPr="002E3005">
        <w:rPr>
          <w:rStyle w:val="apple-converted-space"/>
          <w:sz w:val="20"/>
          <w:szCs w:val="20"/>
        </w:rPr>
        <w:t> For the case 1-3 and 1-4, </w:t>
      </w:r>
      <w:r w:rsidRPr="002E3005">
        <w:rPr>
          <w:sz w:val="20"/>
          <w:szCs w:val="20"/>
        </w:rPr>
        <w:t>MAC does not generate a TB for the CG PUSCH(s) overlapping with the DG PUSCH on the same serving cell.  The GG PUSCH(s) is discarded and does not participate in subsequent physical layer procedure.</w:t>
      </w:r>
    </w:p>
    <w:p w14:paraId="367FF52E" w14:textId="77777777" w:rsidR="002E3005" w:rsidRPr="002E3005" w:rsidRDefault="002E3005" w:rsidP="00E9268A">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(Case 1-3) DG PUSCH and CG PUSCH are overlapping and both DG/CG PUSCH are overlapping with PUCCH</w:t>
      </w:r>
    </w:p>
    <w:p w14:paraId="65EDA745" w14:textId="77777777" w:rsidR="002E3005" w:rsidRPr="002E3005" w:rsidRDefault="002E3005" w:rsidP="00E9268A">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(Case 1-4) DG PUSCH and CG PUSCH are overlapping and DG PUSCH is overlapping with PUCCH, and CG PUSCH is non-overlapping with the PUCCH</w:t>
      </w:r>
    </w:p>
    <w:p w14:paraId="6936FFCB" w14:textId="77777777" w:rsidR="002E3005" w:rsidRPr="002E3005" w:rsidRDefault="002E3005" w:rsidP="00E9268A">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(Case 1-5) DG PUSCH and CG PUSCH are non-overlapping and both DG/CG PUSCH are overlapping with PUCCH</w:t>
      </w:r>
    </w:p>
    <w:p w14:paraId="7E000701" w14:textId="77777777" w:rsidR="002E3005" w:rsidRPr="002E3005" w:rsidRDefault="002E3005" w:rsidP="002E3005">
      <w:pPr>
        <w:ind w:left="720"/>
        <w:rPr>
          <w:sz w:val="20"/>
          <w:szCs w:val="20"/>
        </w:rPr>
      </w:pPr>
    </w:p>
    <w:p w14:paraId="62199FA8" w14:textId="77777777" w:rsidR="002E3005" w:rsidRPr="002E3005" w:rsidRDefault="002E3005" w:rsidP="002E3005">
      <w:pPr>
        <w:ind w:left="720"/>
        <w:rPr>
          <w:sz w:val="20"/>
          <w:szCs w:val="20"/>
        </w:rPr>
      </w:pPr>
      <w:r w:rsidRPr="002E3005">
        <w:rPr>
          <w:b/>
          <w:bCs/>
          <w:color w:val="000000"/>
          <w:sz w:val="20"/>
          <w:szCs w:val="20"/>
          <w:highlight w:val="darkYellow"/>
        </w:rPr>
        <w:t>Working Assumption:</w:t>
      </w:r>
    </w:p>
    <w:p w14:paraId="0C0ED843" w14:textId="77777777" w:rsidR="002E3005" w:rsidRPr="002E3005" w:rsidRDefault="002E3005" w:rsidP="002E3005">
      <w:pPr>
        <w:ind w:left="720"/>
        <w:rPr>
          <w:sz w:val="20"/>
          <w:szCs w:val="20"/>
        </w:rPr>
      </w:pPr>
      <w:r w:rsidRPr="002E3005">
        <w:rPr>
          <w:sz w:val="20"/>
          <w:szCs w:val="20"/>
        </w:rPr>
        <w:t>For the case (Case 1-6) when DG PUSCH and CG PUSCH are overlapping</w:t>
      </w:r>
      <w:r w:rsidRPr="002E3005">
        <w:rPr>
          <w:rStyle w:val="apple-converted-space"/>
          <w:sz w:val="20"/>
          <w:szCs w:val="20"/>
        </w:rPr>
        <w:t> </w:t>
      </w:r>
      <w:r w:rsidRPr="002E3005">
        <w:rPr>
          <w:sz w:val="20"/>
          <w:szCs w:val="20"/>
        </w:rPr>
        <w:t>on a serving cell</w:t>
      </w:r>
      <w:r w:rsidRPr="002E3005">
        <w:rPr>
          <w:rStyle w:val="apple-converted-space"/>
          <w:sz w:val="20"/>
          <w:szCs w:val="20"/>
        </w:rPr>
        <w:t> </w:t>
      </w:r>
      <w:r w:rsidRPr="002E3005">
        <w:rPr>
          <w:sz w:val="20"/>
          <w:szCs w:val="20"/>
        </w:rPr>
        <w:t>and CG PUSCH is overlapping with PUCCH, and DG PUSCH is non-overlapping with the PUCCH</w:t>
      </w:r>
    </w:p>
    <w:p w14:paraId="308B28DB" w14:textId="77777777" w:rsidR="002E3005" w:rsidRPr="002E3005" w:rsidRDefault="002E3005" w:rsidP="00E9268A">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65AB1AF8" w14:textId="77777777" w:rsidR="002E3005" w:rsidRPr="002E3005" w:rsidRDefault="002E3005" w:rsidP="00E9268A">
      <w:pPr>
        <w:pStyle w:val="ListParagraph"/>
        <w:numPr>
          <w:ilvl w:val="1"/>
          <w:numId w:val="3"/>
        </w:numPr>
        <w:ind w:leftChars="0" w:left="1920"/>
        <w:jc w:val="both"/>
        <w:rPr>
          <w:rFonts w:ascii="Times New Roman" w:hAnsi="Times New Roman"/>
          <w:szCs w:val="20"/>
        </w:rPr>
      </w:pPr>
      <w:r w:rsidRPr="002E3005">
        <w:rPr>
          <w:rFonts w:ascii="Times New Roman" w:hAnsi="Times New Roman"/>
          <w:szCs w:val="20"/>
        </w:rPr>
        <w:t>Opt-3:</w:t>
      </w:r>
    </w:p>
    <w:p w14:paraId="70368BE2" w14:textId="77777777" w:rsidR="002E3005" w:rsidRPr="002E3005" w:rsidRDefault="002E3005" w:rsidP="00E9268A">
      <w:pPr>
        <w:pStyle w:val="ListParagraph"/>
        <w:numPr>
          <w:ilvl w:val="2"/>
          <w:numId w:val="3"/>
        </w:numPr>
        <w:ind w:leftChars="0" w:left="2320"/>
        <w:jc w:val="both"/>
        <w:rPr>
          <w:rFonts w:ascii="Times New Roman" w:hAnsi="Times New Roman"/>
          <w:szCs w:val="20"/>
        </w:rPr>
      </w:pPr>
      <w:r w:rsidRPr="002E3005">
        <w:rPr>
          <w:rFonts w:ascii="Times New Roman" w:hAnsi="Times New Roman"/>
          <w:szCs w:val="20"/>
        </w:rPr>
        <w:t>If there is data for DG, MAC generates PDU for DG PUSCH</w:t>
      </w:r>
    </w:p>
    <w:p w14:paraId="77A15D9A" w14:textId="77777777" w:rsidR="002E3005" w:rsidRPr="002E3005" w:rsidRDefault="002E3005" w:rsidP="00E9268A">
      <w:pPr>
        <w:pStyle w:val="ListParagraph"/>
        <w:numPr>
          <w:ilvl w:val="3"/>
          <w:numId w:val="3"/>
        </w:numPr>
        <w:ind w:leftChars="0" w:left="2720"/>
        <w:jc w:val="both"/>
        <w:rPr>
          <w:rFonts w:ascii="Times New Roman" w:hAnsi="Times New Roman"/>
          <w:szCs w:val="20"/>
        </w:rPr>
      </w:pPr>
      <w:r w:rsidRPr="002E3005">
        <w:rPr>
          <w:rFonts w:ascii="Times New Roman" w:hAnsi="Times New Roman"/>
          <w:szCs w:val="20"/>
        </w:rPr>
        <w:t>UCI is transmitted on PUCCH.</w:t>
      </w:r>
    </w:p>
    <w:p w14:paraId="0490CA92" w14:textId="77777777" w:rsidR="002E3005" w:rsidRPr="002E3005" w:rsidRDefault="002E3005" w:rsidP="00E9268A">
      <w:pPr>
        <w:pStyle w:val="ListParagraph"/>
        <w:numPr>
          <w:ilvl w:val="2"/>
          <w:numId w:val="3"/>
        </w:numPr>
        <w:ind w:leftChars="0" w:left="2320"/>
        <w:jc w:val="both"/>
        <w:rPr>
          <w:rFonts w:ascii="Times New Roman" w:hAnsi="Times New Roman"/>
          <w:szCs w:val="20"/>
        </w:rPr>
      </w:pPr>
      <w:r w:rsidRPr="002E3005">
        <w:rPr>
          <w:rFonts w:ascii="Times New Roman" w:hAnsi="Times New Roman"/>
          <w:szCs w:val="20"/>
        </w:rPr>
        <w:t>If there is no data for DG, MAC does not generate PDU for DG or CG PUSCH</w:t>
      </w:r>
    </w:p>
    <w:p w14:paraId="41B7ECA0" w14:textId="77777777" w:rsidR="002E3005" w:rsidRPr="002E3005" w:rsidRDefault="002E3005" w:rsidP="00E9268A">
      <w:pPr>
        <w:pStyle w:val="ListParagraph"/>
        <w:numPr>
          <w:ilvl w:val="3"/>
          <w:numId w:val="3"/>
        </w:numPr>
        <w:ind w:leftChars="0" w:left="2720"/>
        <w:jc w:val="both"/>
        <w:rPr>
          <w:rFonts w:ascii="Times New Roman" w:hAnsi="Times New Roman"/>
          <w:szCs w:val="20"/>
        </w:rPr>
      </w:pPr>
      <w:r w:rsidRPr="002E3005">
        <w:rPr>
          <w:rFonts w:ascii="Times New Roman" w:hAnsi="Times New Roman"/>
          <w:szCs w:val="20"/>
        </w:rPr>
        <w:t>UCI is transmitted on PUCCH.</w:t>
      </w:r>
    </w:p>
    <w:p w14:paraId="47FD88B2" w14:textId="77777777" w:rsidR="002E3005" w:rsidRPr="002E3005" w:rsidRDefault="002E3005" w:rsidP="00E9268A">
      <w:pPr>
        <w:pStyle w:val="ListParagraph"/>
        <w:numPr>
          <w:ilvl w:val="1"/>
          <w:numId w:val="3"/>
        </w:numPr>
        <w:ind w:leftChars="0" w:left="1920"/>
        <w:jc w:val="both"/>
        <w:rPr>
          <w:rFonts w:ascii="Times New Roman" w:hAnsi="Times New Roman"/>
          <w:szCs w:val="20"/>
        </w:rPr>
      </w:pPr>
      <w:r w:rsidRPr="002E3005">
        <w:rPr>
          <w:rFonts w:ascii="Times New Roman" w:hAnsi="Times New Roman"/>
          <w:szCs w:val="20"/>
        </w:rPr>
        <w:t>Opt-4: </w:t>
      </w:r>
    </w:p>
    <w:p w14:paraId="6471F4F2" w14:textId="77777777" w:rsidR="002E3005" w:rsidRPr="002E3005" w:rsidRDefault="002E3005" w:rsidP="00E9268A">
      <w:pPr>
        <w:pStyle w:val="ListParagraph"/>
        <w:numPr>
          <w:ilvl w:val="2"/>
          <w:numId w:val="4"/>
        </w:numPr>
        <w:ind w:leftChars="0" w:left="2320"/>
        <w:rPr>
          <w:rFonts w:ascii="Times New Roman" w:hAnsi="Times New Roman"/>
          <w:szCs w:val="20"/>
        </w:rPr>
      </w:pPr>
      <w:r w:rsidRPr="002E3005">
        <w:rPr>
          <w:rFonts w:ascii="Times New Roman" w:hAnsi="Times New Roman"/>
          <w:szCs w:val="20"/>
        </w:rPr>
        <w:t>If there is data for DG, MAC generates PDU for DG PUSCH</w:t>
      </w:r>
    </w:p>
    <w:p w14:paraId="02CED16B" w14:textId="77777777" w:rsidR="002E3005" w:rsidRPr="002E3005" w:rsidRDefault="002E3005" w:rsidP="00E9268A">
      <w:pPr>
        <w:pStyle w:val="ListParagraph"/>
        <w:numPr>
          <w:ilvl w:val="3"/>
          <w:numId w:val="4"/>
        </w:numPr>
        <w:ind w:leftChars="0" w:left="2720"/>
        <w:rPr>
          <w:rFonts w:ascii="Times New Roman" w:hAnsi="Times New Roman"/>
          <w:szCs w:val="20"/>
        </w:rPr>
      </w:pPr>
      <w:r w:rsidRPr="002E3005">
        <w:rPr>
          <w:rFonts w:ascii="Times New Roman" w:hAnsi="Times New Roman"/>
          <w:szCs w:val="20"/>
        </w:rPr>
        <w:t>UCI is dropped together with CG PUSCH.</w:t>
      </w:r>
    </w:p>
    <w:p w14:paraId="53449FC1" w14:textId="77777777" w:rsidR="002E3005" w:rsidRPr="002E3005" w:rsidRDefault="002E3005" w:rsidP="00E9268A">
      <w:pPr>
        <w:pStyle w:val="ListParagraph"/>
        <w:numPr>
          <w:ilvl w:val="2"/>
          <w:numId w:val="4"/>
        </w:numPr>
        <w:ind w:leftChars="0" w:left="2320"/>
        <w:rPr>
          <w:rFonts w:ascii="Times New Roman" w:hAnsi="Times New Roman"/>
          <w:szCs w:val="20"/>
        </w:rPr>
      </w:pPr>
      <w:r w:rsidRPr="002E3005">
        <w:rPr>
          <w:rFonts w:ascii="Times New Roman" w:hAnsi="Times New Roman"/>
          <w:szCs w:val="20"/>
        </w:rPr>
        <w:t>If there is no data for DG, MAC does not generate PDU for DG or CG PUSCH.</w:t>
      </w:r>
    </w:p>
    <w:p w14:paraId="0AB19D90" w14:textId="77777777" w:rsidR="002E3005" w:rsidRPr="002E3005" w:rsidRDefault="002E3005" w:rsidP="00E9268A">
      <w:pPr>
        <w:pStyle w:val="ListParagraph"/>
        <w:numPr>
          <w:ilvl w:val="3"/>
          <w:numId w:val="4"/>
        </w:numPr>
        <w:ind w:leftChars="0" w:left="2720"/>
        <w:rPr>
          <w:rFonts w:ascii="Times New Roman" w:hAnsi="Times New Roman"/>
          <w:szCs w:val="20"/>
        </w:rPr>
      </w:pPr>
      <w:r w:rsidRPr="002E3005">
        <w:rPr>
          <w:rFonts w:ascii="Times New Roman" w:hAnsi="Times New Roman"/>
          <w:szCs w:val="20"/>
        </w:rPr>
        <w:t>UCI is dropped together with CG PUSCH.</w:t>
      </w:r>
    </w:p>
    <w:p w14:paraId="5AF65DC0" w14:textId="77777777" w:rsidR="002E3005" w:rsidRPr="002E3005" w:rsidRDefault="002E3005" w:rsidP="002E3005">
      <w:pPr>
        <w:ind w:left="720"/>
        <w:rPr>
          <w:sz w:val="20"/>
          <w:szCs w:val="20"/>
        </w:rPr>
      </w:pPr>
      <w:r w:rsidRPr="002E3005">
        <w:rPr>
          <w:sz w:val="20"/>
          <w:szCs w:val="20"/>
        </w:rPr>
        <w:t>Note: In RAN1#104-e, aim to resolve case 1-6 using above options as a starting point, other options are not precluded.</w:t>
      </w:r>
    </w:p>
    <w:p w14:paraId="387770AF" w14:textId="77777777" w:rsidR="002E3005" w:rsidRPr="002E3005" w:rsidRDefault="002E3005" w:rsidP="002E3005">
      <w:pPr>
        <w:ind w:left="720"/>
        <w:rPr>
          <w:sz w:val="20"/>
          <w:szCs w:val="20"/>
        </w:rPr>
      </w:pPr>
    </w:p>
    <w:p w14:paraId="592AAC8F" w14:textId="77777777" w:rsidR="002E3005" w:rsidRPr="002E3005" w:rsidRDefault="002E3005" w:rsidP="002E3005">
      <w:pPr>
        <w:ind w:left="720"/>
        <w:rPr>
          <w:b/>
          <w:bCs/>
          <w:sz w:val="20"/>
          <w:szCs w:val="20"/>
        </w:rPr>
      </w:pPr>
      <w:r w:rsidRPr="002E3005">
        <w:rPr>
          <w:b/>
          <w:bCs/>
          <w:sz w:val="20"/>
          <w:szCs w:val="20"/>
          <w:highlight w:val="green"/>
        </w:rPr>
        <w:t>Agreement</w:t>
      </w:r>
    </w:p>
    <w:p w14:paraId="552AD2A0" w14:textId="77777777" w:rsidR="002E3005" w:rsidRPr="002E3005" w:rsidRDefault="002E3005" w:rsidP="002E3005">
      <w:pPr>
        <w:ind w:left="720"/>
        <w:rPr>
          <w:rFonts w:cs="Times"/>
          <w:sz w:val="20"/>
          <w:szCs w:val="20"/>
        </w:rPr>
      </w:pPr>
      <w:r w:rsidRPr="002E3005">
        <w:rPr>
          <w:sz w:val="20"/>
          <w:szCs w:val="20"/>
        </w:rPr>
        <w:t xml:space="preserve">Send an LS to RAN2 to convey the above RAN1 agreement, conclusion, and working assumption on PUSCH skipping (Rel-16). The LS is </w:t>
      </w:r>
      <w:r w:rsidRPr="002E3005">
        <w:rPr>
          <w:sz w:val="20"/>
          <w:szCs w:val="20"/>
          <w:highlight w:val="green"/>
        </w:rPr>
        <w:t xml:space="preserve">endorsed </w:t>
      </w:r>
      <w:r w:rsidRPr="002E3005">
        <w:rPr>
          <w:sz w:val="20"/>
          <w:szCs w:val="20"/>
        </w:rPr>
        <w:t xml:space="preserve">in </w:t>
      </w:r>
      <w:hyperlink r:id="rId10" w:history="1">
        <w:r w:rsidRPr="002E3005">
          <w:rPr>
            <w:rStyle w:val="Hyperlink"/>
            <w:sz w:val="20"/>
            <w:szCs w:val="20"/>
          </w:rPr>
          <w:t>R1-2009772</w:t>
        </w:r>
      </w:hyperlink>
      <w:r w:rsidRPr="002E3005">
        <w:rPr>
          <w:sz w:val="20"/>
          <w:szCs w:val="20"/>
        </w:rPr>
        <w:t>.</w:t>
      </w:r>
    </w:p>
    <w:p w14:paraId="1A07CA72" w14:textId="72A5995A" w:rsidR="002E3005" w:rsidRDefault="002E3005" w:rsidP="008134DE">
      <w:pPr>
        <w:jc w:val="both"/>
        <w:rPr>
          <w:sz w:val="22"/>
          <w:szCs w:val="22"/>
        </w:rPr>
      </w:pPr>
    </w:p>
    <w:p w14:paraId="335C08F3" w14:textId="7ABEF646" w:rsidR="00F63A64" w:rsidRPr="00F63A64" w:rsidRDefault="002E3005" w:rsidP="00F63A64">
      <w:pPr>
        <w:jc w:val="both"/>
        <w:rPr>
          <w:sz w:val="22"/>
          <w:szCs w:val="22"/>
        </w:rPr>
      </w:pPr>
      <w:r>
        <w:rPr>
          <w:sz w:val="22"/>
          <w:szCs w:val="22"/>
        </w:rPr>
        <w:t>I</w:t>
      </w:r>
      <w:r w:rsidR="00F63A64">
        <w:rPr>
          <w:sz w:val="22"/>
          <w:szCs w:val="22"/>
        </w:rPr>
        <w:t>n this contribution</w:t>
      </w:r>
      <w:r>
        <w:rPr>
          <w:sz w:val="22"/>
          <w:szCs w:val="22"/>
        </w:rPr>
        <w:t xml:space="preserve"> we discuss the remaining open issues for the case </w:t>
      </w:r>
      <w:r w:rsidRPr="00D73BB3">
        <w:rPr>
          <w:b/>
          <w:bCs/>
          <w:sz w:val="22"/>
          <w:szCs w:val="22"/>
        </w:rPr>
        <w:t>when Rel-16 LCH based prioritization is not configured and there is a single PHY priority for UL transmissions</w:t>
      </w:r>
      <w:r w:rsidR="00F63A64">
        <w:rPr>
          <w:sz w:val="22"/>
          <w:szCs w:val="22"/>
        </w:rPr>
        <w:t>.</w:t>
      </w:r>
    </w:p>
    <w:p w14:paraId="08FD1670" w14:textId="2B6269D0" w:rsidR="00D73BB3" w:rsidRPr="00D73BB3" w:rsidRDefault="006F3847" w:rsidP="00D73BB3">
      <w:pPr>
        <w:pStyle w:val="Heading1"/>
      </w:pPr>
      <w:r w:rsidRPr="00F16869">
        <w:t>Discussion</w:t>
      </w:r>
      <w:r w:rsidR="00A934CF" w:rsidRPr="00F16869">
        <w:t xml:space="preserve"> </w:t>
      </w:r>
    </w:p>
    <w:p w14:paraId="47597812" w14:textId="00BDF117" w:rsidR="00493297" w:rsidRPr="00F16869" w:rsidRDefault="009944C2" w:rsidP="00493297">
      <w:pPr>
        <w:pStyle w:val="Heading2"/>
      </w:pPr>
      <w:r>
        <w:t>Case 1-6</w:t>
      </w:r>
    </w:p>
    <w:p w14:paraId="159D5067" w14:textId="5AF290A4" w:rsidR="00593C15" w:rsidRPr="00593C15" w:rsidRDefault="009944C2" w:rsidP="00F036EF">
      <w:pPr>
        <w:spacing w:after="120"/>
        <w:rPr>
          <w:rFonts w:eastAsia="Batang"/>
          <w:sz w:val="22"/>
          <w:szCs w:val="32"/>
        </w:rPr>
      </w:pPr>
      <w:r>
        <w:rPr>
          <w:rFonts w:eastAsia="Batang"/>
          <w:sz w:val="22"/>
          <w:szCs w:val="32"/>
        </w:rPr>
        <w:t xml:space="preserve">For case 1-6, </w:t>
      </w:r>
      <w:r w:rsidR="000F7AC6">
        <w:rPr>
          <w:rFonts w:eastAsia="Batang"/>
          <w:sz w:val="22"/>
          <w:szCs w:val="32"/>
        </w:rPr>
        <w:t>the working assumption is for the non-CA case only, and there are still two options</w:t>
      </w:r>
      <w:r w:rsidR="00F036EF">
        <w:rPr>
          <w:rFonts w:eastAsia="Batang"/>
          <w:sz w:val="22"/>
          <w:szCs w:val="32"/>
        </w:rPr>
        <w:t>, Opt-3 and Opt-4</w:t>
      </w:r>
      <w:r w:rsidR="000F7AC6">
        <w:rPr>
          <w:rFonts w:eastAsia="Batang"/>
          <w:sz w:val="22"/>
          <w:szCs w:val="32"/>
        </w:rPr>
        <w:t xml:space="preserve"> </w:t>
      </w:r>
      <w:r w:rsidR="00F036EF">
        <w:rPr>
          <w:rFonts w:eastAsia="Batang"/>
          <w:sz w:val="22"/>
          <w:szCs w:val="32"/>
        </w:rPr>
        <w:t>for further</w:t>
      </w:r>
      <w:r w:rsidR="000F7AC6">
        <w:rPr>
          <w:rFonts w:eastAsia="Batang"/>
          <w:sz w:val="22"/>
          <w:szCs w:val="32"/>
        </w:rPr>
        <w:t xml:space="preserve"> down</w:t>
      </w:r>
      <w:r w:rsidR="00F036EF">
        <w:rPr>
          <w:rFonts w:eastAsia="Batang"/>
          <w:sz w:val="22"/>
          <w:szCs w:val="32"/>
        </w:rPr>
        <w:t xml:space="preserve"> </w:t>
      </w:r>
      <w:r w:rsidR="000F7AC6">
        <w:rPr>
          <w:rFonts w:eastAsia="Batang"/>
          <w:sz w:val="22"/>
          <w:szCs w:val="32"/>
        </w:rPr>
        <w:t>select</w:t>
      </w:r>
      <w:r w:rsidR="00F036EF">
        <w:rPr>
          <w:rFonts w:eastAsia="Batang"/>
          <w:sz w:val="22"/>
          <w:szCs w:val="32"/>
        </w:rPr>
        <w:t>ion</w:t>
      </w:r>
      <w:r w:rsidR="000F7AC6">
        <w:rPr>
          <w:rFonts w:eastAsia="Batang"/>
          <w:sz w:val="22"/>
          <w:szCs w:val="32"/>
        </w:rPr>
        <w:t xml:space="preserve">. </w:t>
      </w:r>
    </w:p>
    <w:p w14:paraId="41123B05" w14:textId="62D65E3F" w:rsidR="00CC02B9" w:rsidRDefault="00CC02B9" w:rsidP="00CC02B9">
      <w:pPr>
        <w:spacing w:after="120"/>
        <w:jc w:val="center"/>
        <w:rPr>
          <w:rFonts w:eastAsia="Batang"/>
          <w:sz w:val="22"/>
          <w:szCs w:val="32"/>
        </w:rPr>
      </w:pPr>
      <w:r>
        <w:rPr>
          <w:noProof/>
          <w:sz w:val="22"/>
          <w:szCs w:val="22"/>
        </w:rPr>
        <w:drawing>
          <wp:inline distT="0" distB="0" distL="0" distR="0" wp14:anchorId="074CB3F4" wp14:editId="24A05B01">
            <wp:extent cx="1583055" cy="7505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3055" cy="750570"/>
                    </a:xfrm>
                    <a:prstGeom prst="rect">
                      <a:avLst/>
                    </a:prstGeom>
                    <a:noFill/>
                    <a:ln>
                      <a:noFill/>
                    </a:ln>
                  </pic:spPr>
                </pic:pic>
              </a:graphicData>
            </a:graphic>
          </wp:inline>
        </w:drawing>
      </w:r>
    </w:p>
    <w:p w14:paraId="54EA8E2C" w14:textId="2A1392CA" w:rsidR="00CC02B9" w:rsidRPr="00F036EF" w:rsidRDefault="00CC02B9" w:rsidP="00CC02B9">
      <w:pPr>
        <w:pStyle w:val="Caption"/>
        <w:rPr>
          <w:rFonts w:eastAsia="Batang"/>
          <w:sz w:val="21"/>
          <w:szCs w:val="28"/>
        </w:rPr>
      </w:pPr>
      <w:r w:rsidRPr="00F036EF">
        <w:rPr>
          <w:sz w:val="22"/>
          <w:szCs w:val="22"/>
        </w:rPr>
        <w:lastRenderedPageBreak/>
        <w:t xml:space="preserve">Figure </w:t>
      </w:r>
      <w:r w:rsidRPr="00F036EF">
        <w:rPr>
          <w:sz w:val="22"/>
          <w:szCs w:val="22"/>
        </w:rPr>
        <w:fldChar w:fldCharType="begin"/>
      </w:r>
      <w:r w:rsidRPr="00F036EF">
        <w:rPr>
          <w:sz w:val="22"/>
          <w:szCs w:val="22"/>
        </w:rPr>
        <w:instrText xml:space="preserve"> SEQ Figure \* ARABIC </w:instrText>
      </w:r>
      <w:r w:rsidRPr="00F036EF">
        <w:rPr>
          <w:sz w:val="22"/>
          <w:szCs w:val="22"/>
        </w:rPr>
        <w:fldChar w:fldCharType="separate"/>
      </w:r>
      <w:r w:rsidR="00A55AD7">
        <w:rPr>
          <w:noProof/>
          <w:sz w:val="22"/>
          <w:szCs w:val="22"/>
        </w:rPr>
        <w:t>1</w:t>
      </w:r>
      <w:r w:rsidRPr="00F036EF">
        <w:rPr>
          <w:sz w:val="22"/>
          <w:szCs w:val="22"/>
        </w:rPr>
        <w:fldChar w:fldCharType="end"/>
      </w:r>
      <w:r w:rsidRPr="00F036EF">
        <w:rPr>
          <w:sz w:val="22"/>
          <w:szCs w:val="22"/>
        </w:rPr>
        <w:t xml:space="preserve"> Case 1-6</w:t>
      </w:r>
    </w:p>
    <w:p w14:paraId="26A3DAA4" w14:textId="77777777" w:rsidR="00F036EF" w:rsidRDefault="00F036EF" w:rsidP="00F036EF">
      <w:pPr>
        <w:spacing w:after="120"/>
        <w:rPr>
          <w:rFonts w:eastAsia="Batang"/>
          <w:sz w:val="22"/>
          <w:szCs w:val="32"/>
        </w:rPr>
      </w:pPr>
      <w:r>
        <w:rPr>
          <w:rFonts w:eastAsia="Batang"/>
          <w:sz w:val="22"/>
          <w:szCs w:val="32"/>
        </w:rPr>
        <w:t xml:space="preserve">Comparing Opt-3 and Opt-4, </w:t>
      </w:r>
    </w:p>
    <w:p w14:paraId="7707911A" w14:textId="77777777" w:rsidR="00F036EF" w:rsidRDefault="00F036EF" w:rsidP="00E9268A">
      <w:pPr>
        <w:pStyle w:val="ListParagraph"/>
        <w:numPr>
          <w:ilvl w:val="0"/>
          <w:numId w:val="5"/>
        </w:numPr>
        <w:spacing w:after="120"/>
        <w:ind w:leftChars="0"/>
        <w:rPr>
          <w:sz w:val="22"/>
          <w:szCs w:val="32"/>
        </w:rPr>
      </w:pPr>
      <w:r w:rsidRPr="00593C15">
        <w:rPr>
          <w:sz w:val="22"/>
          <w:szCs w:val="32"/>
        </w:rPr>
        <w:t xml:space="preserve">Opt-3 considers the fact that DG always overrides CG in this case, so there is no point to assume UCI is multiplexed on CG PUSCH. Instead, DG PUSCH and PUCCH are processed separately. </w:t>
      </w:r>
    </w:p>
    <w:p w14:paraId="7856963E" w14:textId="77777777" w:rsidR="00F036EF" w:rsidRDefault="00F036EF" w:rsidP="00E9268A">
      <w:pPr>
        <w:pStyle w:val="ListParagraph"/>
        <w:numPr>
          <w:ilvl w:val="0"/>
          <w:numId w:val="5"/>
        </w:numPr>
        <w:spacing w:after="120"/>
        <w:ind w:leftChars="0"/>
        <w:rPr>
          <w:sz w:val="22"/>
          <w:szCs w:val="32"/>
        </w:rPr>
      </w:pPr>
      <w:r w:rsidRPr="00593C15">
        <w:rPr>
          <w:sz w:val="22"/>
          <w:szCs w:val="32"/>
        </w:rPr>
        <w:t>Opt-4, on the other hand, does the UCI multiplexing decision assuming the presence of the CG PUSCH. Due to CG being overridden by DG, UCI is dropped together with CG.</w:t>
      </w:r>
    </w:p>
    <w:p w14:paraId="2CCEB5D8" w14:textId="1A4A8536" w:rsidR="00F036EF" w:rsidRPr="00593C15" w:rsidRDefault="00F036EF" w:rsidP="00F036EF">
      <w:pPr>
        <w:spacing w:after="120"/>
        <w:rPr>
          <w:rFonts w:eastAsia="Batang"/>
          <w:sz w:val="22"/>
          <w:szCs w:val="32"/>
        </w:rPr>
      </w:pPr>
      <w:r>
        <w:rPr>
          <w:rFonts w:eastAsia="Batang"/>
          <w:sz w:val="22"/>
          <w:szCs w:val="32"/>
        </w:rPr>
        <w:t>Given that DG overriding CG is deterministic behavior in this case, Opt-4 always leads to UCI dropping, while UCI is always transmitted with Opt-3. Therefore, Opt-3 has advantage over Opt-4</w:t>
      </w:r>
      <w:r w:rsidR="00B6157E">
        <w:rPr>
          <w:rFonts w:eastAsia="Batang"/>
          <w:sz w:val="22"/>
          <w:szCs w:val="32"/>
        </w:rPr>
        <w:t>, and it is a better solution</w:t>
      </w:r>
      <w:r>
        <w:rPr>
          <w:rFonts w:eastAsia="Batang"/>
          <w:sz w:val="22"/>
          <w:szCs w:val="32"/>
        </w:rPr>
        <w:t>.</w:t>
      </w:r>
    </w:p>
    <w:p w14:paraId="1EE279BD" w14:textId="3C2ABBBF" w:rsidR="0040299B" w:rsidRDefault="00B6157E" w:rsidP="00F03ECA">
      <w:pPr>
        <w:spacing w:after="120"/>
        <w:rPr>
          <w:rFonts w:eastAsia="Batang"/>
          <w:sz w:val="22"/>
          <w:szCs w:val="32"/>
        </w:rPr>
      </w:pPr>
      <w:r>
        <w:rPr>
          <w:rFonts w:eastAsia="Batang"/>
          <w:sz w:val="22"/>
          <w:szCs w:val="32"/>
        </w:rPr>
        <w:t xml:space="preserve">However, the timeline issue needs to be addressed </w:t>
      </w:r>
      <w:r w:rsidR="008B0344">
        <w:rPr>
          <w:rFonts w:eastAsia="Batang"/>
          <w:sz w:val="22"/>
          <w:szCs w:val="32"/>
        </w:rPr>
        <w:t xml:space="preserve">for case 1-6 in general. </w:t>
      </w:r>
      <w:r w:rsidR="002668AD">
        <w:rPr>
          <w:rFonts w:eastAsia="Batang"/>
          <w:sz w:val="22"/>
          <w:szCs w:val="32"/>
        </w:rPr>
        <w:t>T</w:t>
      </w:r>
      <w:r w:rsidR="003F33C0">
        <w:rPr>
          <w:rFonts w:eastAsia="Batang"/>
          <w:sz w:val="22"/>
          <w:szCs w:val="32"/>
        </w:rPr>
        <w:t>he timeline requirements</w:t>
      </w:r>
      <w:r w:rsidR="002668AD">
        <w:rPr>
          <w:rFonts w:eastAsia="Batang"/>
          <w:sz w:val="22"/>
          <w:szCs w:val="32"/>
        </w:rPr>
        <w:t xml:space="preserve"> for case 1-6</w:t>
      </w:r>
      <w:r w:rsidR="003F33C0">
        <w:rPr>
          <w:rFonts w:eastAsia="Batang"/>
          <w:sz w:val="22"/>
          <w:szCs w:val="32"/>
        </w:rPr>
        <w:t xml:space="preserve"> so far include:</w:t>
      </w:r>
    </w:p>
    <w:p w14:paraId="02D33C04" w14:textId="3BA34D42" w:rsidR="003F33C0" w:rsidRDefault="003F33C0" w:rsidP="00E9268A">
      <w:pPr>
        <w:pStyle w:val="ListParagraph"/>
        <w:numPr>
          <w:ilvl w:val="0"/>
          <w:numId w:val="6"/>
        </w:numPr>
        <w:spacing w:after="120"/>
        <w:ind w:leftChars="0"/>
        <w:rPr>
          <w:sz w:val="22"/>
          <w:szCs w:val="32"/>
        </w:rPr>
      </w:pPr>
      <w:r>
        <w:rPr>
          <w:sz w:val="22"/>
          <w:szCs w:val="32"/>
        </w:rPr>
        <w:t>UL DCI for DG arrives Tproc,2 before the start of CG.</w:t>
      </w:r>
    </w:p>
    <w:p w14:paraId="02D7AC1B" w14:textId="29D182B9" w:rsidR="003F33C0" w:rsidRDefault="003F33C0" w:rsidP="00E9268A">
      <w:pPr>
        <w:pStyle w:val="ListParagraph"/>
        <w:numPr>
          <w:ilvl w:val="0"/>
          <w:numId w:val="6"/>
        </w:numPr>
        <w:spacing w:after="120"/>
        <w:ind w:leftChars="0"/>
        <w:rPr>
          <w:sz w:val="22"/>
          <w:szCs w:val="32"/>
        </w:rPr>
      </w:pPr>
      <w:r>
        <w:rPr>
          <w:sz w:val="22"/>
          <w:szCs w:val="32"/>
        </w:rPr>
        <w:t xml:space="preserve">DL DCI (if any) for PUCCH arrives Tproc,2 </w:t>
      </w:r>
      <w:r w:rsidR="00C84114">
        <w:rPr>
          <w:sz w:val="22"/>
          <w:szCs w:val="32"/>
        </w:rPr>
        <w:t xml:space="preserve">(multiplexing timeline) </w:t>
      </w:r>
      <w:r>
        <w:rPr>
          <w:sz w:val="22"/>
          <w:szCs w:val="32"/>
        </w:rPr>
        <w:t>before the earlier of PUCCH and CG.</w:t>
      </w:r>
    </w:p>
    <w:p w14:paraId="78FB3768" w14:textId="5AAF2BAF" w:rsidR="002668AD" w:rsidRDefault="002668AD" w:rsidP="002668AD">
      <w:pPr>
        <w:spacing w:after="120"/>
        <w:rPr>
          <w:rFonts w:eastAsia="Batang"/>
          <w:sz w:val="22"/>
          <w:szCs w:val="32"/>
        </w:rPr>
      </w:pPr>
      <w:r>
        <w:rPr>
          <w:rFonts w:eastAsia="Batang"/>
          <w:sz w:val="22"/>
          <w:szCs w:val="32"/>
        </w:rPr>
        <w:t xml:space="preserve">However, as shown in Figure 2, there </w:t>
      </w:r>
      <w:r w:rsidR="00C55100">
        <w:rPr>
          <w:rFonts w:eastAsia="Batang"/>
          <w:sz w:val="22"/>
          <w:szCs w:val="32"/>
        </w:rPr>
        <w:t>could be a timeline issue from UE perspective, because the UL DCI may come late, later than Tproc,2 before PUCCH. However,</w:t>
      </w:r>
      <w:r w:rsidR="00A2657D">
        <w:rPr>
          <w:rFonts w:eastAsia="Batang"/>
          <w:sz w:val="22"/>
          <w:szCs w:val="32"/>
        </w:rPr>
        <w:t xml:space="preserve"> the time point</w:t>
      </w:r>
      <w:r w:rsidR="00C55100">
        <w:rPr>
          <w:rFonts w:eastAsia="Batang"/>
          <w:sz w:val="22"/>
          <w:szCs w:val="32"/>
        </w:rPr>
        <w:t xml:space="preserve"> </w:t>
      </w:r>
      <w:r w:rsidR="00A2657D">
        <w:rPr>
          <w:rFonts w:eastAsia="Batang"/>
          <w:sz w:val="22"/>
          <w:szCs w:val="32"/>
        </w:rPr>
        <w:t>for UE to make the decision on whether to multiplex UCI on CG or not is Tproc,2 before PUCCH</w:t>
      </w:r>
      <w:r w:rsidR="005D2217">
        <w:rPr>
          <w:rFonts w:eastAsia="Batang"/>
          <w:sz w:val="22"/>
          <w:szCs w:val="32"/>
        </w:rPr>
        <w:t>. If the UL DCI for DG comes after this time point, the UE may not have sufficient time to revert previous decision and re-process PUCCH and CG PUSCH.</w:t>
      </w:r>
    </w:p>
    <w:p w14:paraId="343849A2" w14:textId="77777777" w:rsidR="00410ADF" w:rsidRDefault="00410ADF" w:rsidP="00410ADF">
      <w:pPr>
        <w:spacing w:after="120"/>
        <w:jc w:val="center"/>
        <w:rPr>
          <w:rFonts w:eastAsia="Batang"/>
          <w:sz w:val="22"/>
          <w:szCs w:val="32"/>
        </w:rPr>
      </w:pPr>
      <w:r w:rsidRPr="002E0046">
        <w:rPr>
          <w:rFonts w:eastAsia="Batang"/>
          <w:noProof/>
          <w:sz w:val="22"/>
          <w:szCs w:val="32"/>
        </w:rPr>
        <w:drawing>
          <wp:inline distT="0" distB="0" distL="0" distR="0" wp14:anchorId="7D5541AC" wp14:editId="4353009A">
            <wp:extent cx="2910061" cy="1388286"/>
            <wp:effectExtent l="0" t="0" r="0" b="0"/>
            <wp:docPr id="2" name="Picture 2"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low confidence"/>
                    <pic:cNvPicPr/>
                  </pic:nvPicPr>
                  <pic:blipFill>
                    <a:blip r:embed="rId12"/>
                    <a:stretch>
                      <a:fillRect/>
                    </a:stretch>
                  </pic:blipFill>
                  <pic:spPr>
                    <a:xfrm>
                      <a:off x="0" y="0"/>
                      <a:ext cx="2961733" cy="1412937"/>
                    </a:xfrm>
                    <a:prstGeom prst="rect">
                      <a:avLst/>
                    </a:prstGeom>
                  </pic:spPr>
                </pic:pic>
              </a:graphicData>
            </a:graphic>
          </wp:inline>
        </w:drawing>
      </w:r>
    </w:p>
    <w:p w14:paraId="6E6D9760" w14:textId="173B54E8" w:rsidR="00410ADF" w:rsidRPr="00F036EF" w:rsidRDefault="00410ADF" w:rsidP="00410ADF">
      <w:pPr>
        <w:pStyle w:val="Caption"/>
        <w:rPr>
          <w:rFonts w:eastAsia="Batang"/>
          <w:sz w:val="21"/>
          <w:szCs w:val="28"/>
        </w:rPr>
      </w:pPr>
      <w:r w:rsidRPr="00F036EF">
        <w:rPr>
          <w:sz w:val="22"/>
          <w:szCs w:val="22"/>
        </w:rPr>
        <w:t xml:space="preserve">Figure </w:t>
      </w:r>
      <w:r w:rsidRPr="00F036EF">
        <w:rPr>
          <w:sz w:val="22"/>
          <w:szCs w:val="22"/>
        </w:rPr>
        <w:fldChar w:fldCharType="begin"/>
      </w:r>
      <w:r w:rsidRPr="00F036EF">
        <w:rPr>
          <w:sz w:val="22"/>
          <w:szCs w:val="22"/>
        </w:rPr>
        <w:instrText xml:space="preserve"> SEQ Figure \* ARABIC </w:instrText>
      </w:r>
      <w:r w:rsidRPr="00F036EF">
        <w:rPr>
          <w:sz w:val="22"/>
          <w:szCs w:val="22"/>
        </w:rPr>
        <w:fldChar w:fldCharType="separate"/>
      </w:r>
      <w:r w:rsidR="00A55AD7">
        <w:rPr>
          <w:noProof/>
          <w:sz w:val="22"/>
          <w:szCs w:val="22"/>
        </w:rPr>
        <w:t>2</w:t>
      </w:r>
      <w:r w:rsidRPr="00F036EF">
        <w:rPr>
          <w:sz w:val="22"/>
          <w:szCs w:val="22"/>
        </w:rPr>
        <w:fldChar w:fldCharType="end"/>
      </w:r>
      <w:r w:rsidRPr="00F036EF">
        <w:rPr>
          <w:sz w:val="22"/>
          <w:szCs w:val="22"/>
        </w:rPr>
        <w:t xml:space="preserve"> </w:t>
      </w:r>
      <w:r>
        <w:rPr>
          <w:sz w:val="22"/>
          <w:szCs w:val="22"/>
        </w:rPr>
        <w:t xml:space="preserve">Timeline issue for </w:t>
      </w:r>
      <w:r w:rsidRPr="00F036EF">
        <w:rPr>
          <w:sz w:val="22"/>
          <w:szCs w:val="22"/>
        </w:rPr>
        <w:t>Case 1-6</w:t>
      </w:r>
    </w:p>
    <w:p w14:paraId="2E1BAAAA" w14:textId="77777777" w:rsidR="002F4A38" w:rsidRDefault="004E3869" w:rsidP="002668AD">
      <w:pPr>
        <w:spacing w:after="120"/>
        <w:rPr>
          <w:rFonts w:eastAsia="Batang"/>
          <w:sz w:val="22"/>
          <w:szCs w:val="32"/>
        </w:rPr>
      </w:pPr>
      <w:r>
        <w:rPr>
          <w:rFonts w:eastAsia="Batang"/>
          <w:sz w:val="22"/>
          <w:szCs w:val="32"/>
        </w:rPr>
        <w:t xml:space="preserve">Two obvious solutions for this issue are: </w:t>
      </w:r>
    </w:p>
    <w:p w14:paraId="0772BE8A" w14:textId="77777777" w:rsidR="002F4A38" w:rsidRDefault="004E3869" w:rsidP="00E9268A">
      <w:pPr>
        <w:pStyle w:val="ListParagraph"/>
        <w:numPr>
          <w:ilvl w:val="0"/>
          <w:numId w:val="7"/>
        </w:numPr>
        <w:spacing w:after="120"/>
        <w:ind w:leftChars="0"/>
        <w:rPr>
          <w:sz w:val="22"/>
          <w:szCs w:val="32"/>
        </w:rPr>
      </w:pPr>
      <w:r w:rsidRPr="002F4A38">
        <w:rPr>
          <w:sz w:val="22"/>
          <w:szCs w:val="32"/>
        </w:rPr>
        <w:t>Case 1-6 is considered as an error case.</w:t>
      </w:r>
    </w:p>
    <w:p w14:paraId="0D2BD003" w14:textId="38D967E0" w:rsidR="004E3869" w:rsidRPr="002F4A38" w:rsidRDefault="004E3869" w:rsidP="00E9268A">
      <w:pPr>
        <w:pStyle w:val="ListParagraph"/>
        <w:numPr>
          <w:ilvl w:val="0"/>
          <w:numId w:val="7"/>
        </w:numPr>
        <w:spacing w:after="120"/>
        <w:ind w:leftChars="0"/>
        <w:rPr>
          <w:sz w:val="22"/>
          <w:szCs w:val="32"/>
        </w:rPr>
      </w:pPr>
      <w:r w:rsidRPr="002F4A38">
        <w:rPr>
          <w:sz w:val="22"/>
          <w:szCs w:val="32"/>
        </w:rPr>
        <w:t>For case 1-6, the UL DCI for DG PUSCH is not expected to come later than Tproc,2 before the earlier of PUCCH and CG PUSCH</w:t>
      </w:r>
      <w:r w:rsidR="002F4A38" w:rsidRPr="002F4A38">
        <w:rPr>
          <w:sz w:val="22"/>
          <w:szCs w:val="32"/>
        </w:rPr>
        <w:t>.</w:t>
      </w:r>
    </w:p>
    <w:p w14:paraId="6512194E" w14:textId="688D7EE5" w:rsidR="003F33C0" w:rsidRDefault="002F4A38" w:rsidP="00F03ECA">
      <w:pPr>
        <w:spacing w:after="120"/>
        <w:rPr>
          <w:rFonts w:eastAsia="Batang"/>
          <w:sz w:val="22"/>
          <w:szCs w:val="32"/>
        </w:rPr>
      </w:pPr>
      <w:r>
        <w:rPr>
          <w:rFonts w:eastAsia="Batang"/>
          <w:sz w:val="22"/>
          <w:szCs w:val="32"/>
        </w:rPr>
        <w:t xml:space="preserve">The first solution may be over restrictive. The second solution </w:t>
      </w:r>
      <w:r w:rsidR="00410ADF">
        <w:rPr>
          <w:rFonts w:eastAsia="Batang"/>
          <w:sz w:val="22"/>
          <w:szCs w:val="32"/>
        </w:rPr>
        <w:t>would be sufficient for handling the timeline issue for the UE implementation, which is less restrictive.</w:t>
      </w:r>
    </w:p>
    <w:p w14:paraId="20DFEDBA" w14:textId="40B0F457" w:rsidR="002E0046" w:rsidRDefault="0081058B" w:rsidP="00F03ECA">
      <w:pPr>
        <w:spacing w:after="120"/>
        <w:rPr>
          <w:rFonts w:eastAsia="Batang"/>
          <w:sz w:val="22"/>
          <w:szCs w:val="32"/>
        </w:rPr>
      </w:pPr>
      <w:r>
        <w:rPr>
          <w:rFonts w:eastAsia="Batang"/>
          <w:sz w:val="22"/>
          <w:szCs w:val="32"/>
        </w:rPr>
        <w:t xml:space="preserve">Note that this </w:t>
      </w:r>
      <w:r w:rsidR="00EF421F">
        <w:rPr>
          <w:rFonts w:eastAsia="Batang"/>
          <w:sz w:val="22"/>
          <w:szCs w:val="32"/>
        </w:rPr>
        <w:t xml:space="preserve">timeline </w:t>
      </w:r>
      <w:r>
        <w:rPr>
          <w:rFonts w:eastAsia="Batang"/>
          <w:sz w:val="22"/>
          <w:szCs w:val="32"/>
        </w:rPr>
        <w:t>issue</w:t>
      </w:r>
      <w:r w:rsidR="00D35F3B">
        <w:rPr>
          <w:rFonts w:eastAsia="Batang"/>
          <w:sz w:val="22"/>
          <w:szCs w:val="32"/>
        </w:rPr>
        <w:t xml:space="preserve"> is generic (not specific for the new Rel-16 UL skipping behavior)</w:t>
      </w:r>
      <w:r>
        <w:rPr>
          <w:rFonts w:eastAsia="Batang"/>
          <w:sz w:val="22"/>
          <w:szCs w:val="32"/>
        </w:rPr>
        <w:t xml:space="preserve"> actually exists in </w:t>
      </w:r>
      <w:r w:rsidR="00EF421F">
        <w:rPr>
          <w:rFonts w:eastAsia="Batang"/>
          <w:sz w:val="22"/>
          <w:szCs w:val="32"/>
        </w:rPr>
        <w:t xml:space="preserve">Rel-15 already. </w:t>
      </w:r>
      <w:r w:rsidR="00D35F3B">
        <w:rPr>
          <w:rFonts w:eastAsia="Batang"/>
          <w:sz w:val="22"/>
          <w:szCs w:val="32"/>
        </w:rPr>
        <w:t xml:space="preserve">The same fix </w:t>
      </w:r>
      <w:r w:rsidR="000A011B">
        <w:rPr>
          <w:rFonts w:eastAsia="Batang"/>
          <w:sz w:val="22"/>
          <w:szCs w:val="32"/>
        </w:rPr>
        <w:t xml:space="preserve">should </w:t>
      </w:r>
      <w:r w:rsidR="00D35F3B">
        <w:rPr>
          <w:rFonts w:eastAsia="Batang"/>
          <w:sz w:val="22"/>
          <w:szCs w:val="32"/>
        </w:rPr>
        <w:t>be applied to Rel-15 also.</w:t>
      </w:r>
      <w:r w:rsidR="000A011B">
        <w:rPr>
          <w:rFonts w:eastAsia="Batang"/>
          <w:sz w:val="22"/>
          <w:szCs w:val="32"/>
        </w:rPr>
        <w:t xml:space="preserve"> In addition, from timeline perspective, PUSCH carrying SP-CSI is the same as CG. Therefore, the same timeline condition should be applied to SP-CSI PUSCH as well.</w:t>
      </w:r>
    </w:p>
    <w:p w14:paraId="3ED38E2B" w14:textId="67C9F30C" w:rsidR="00D35F3B" w:rsidRDefault="00D35F3B" w:rsidP="00F03ECA">
      <w:pPr>
        <w:spacing w:after="120"/>
        <w:rPr>
          <w:rFonts w:eastAsia="Batang"/>
          <w:b/>
          <w:bCs/>
          <w:sz w:val="22"/>
          <w:szCs w:val="32"/>
        </w:rPr>
      </w:pPr>
      <w:r w:rsidRPr="00C84114">
        <w:rPr>
          <w:rFonts w:eastAsia="Batang"/>
          <w:b/>
          <w:bCs/>
          <w:sz w:val="22"/>
          <w:szCs w:val="32"/>
        </w:rPr>
        <w:t xml:space="preserve">Proposal 1: </w:t>
      </w:r>
      <w:r w:rsidR="00D651F8" w:rsidRPr="00C84114">
        <w:rPr>
          <w:rFonts w:eastAsia="Batang"/>
          <w:b/>
          <w:bCs/>
          <w:sz w:val="22"/>
          <w:szCs w:val="32"/>
        </w:rPr>
        <w:t>Add a timeline condition for both Rel-15 and Rel-16 that</w:t>
      </w:r>
      <w:r w:rsidR="00864A40" w:rsidRPr="00C84114">
        <w:rPr>
          <w:rFonts w:eastAsia="Batang"/>
          <w:b/>
          <w:bCs/>
          <w:sz w:val="22"/>
          <w:szCs w:val="32"/>
        </w:rPr>
        <w:t xml:space="preserve"> if </w:t>
      </w:r>
      <w:r w:rsidR="009B2B5C" w:rsidRPr="00C84114">
        <w:rPr>
          <w:rFonts w:eastAsia="Batang"/>
          <w:b/>
          <w:bCs/>
          <w:sz w:val="22"/>
          <w:szCs w:val="32"/>
        </w:rPr>
        <w:t xml:space="preserve">a </w:t>
      </w:r>
      <w:r w:rsidR="009B2B5C" w:rsidRPr="00C84114">
        <w:rPr>
          <w:b/>
          <w:bCs/>
          <w:sz w:val="20"/>
          <w:szCs w:val="20"/>
        </w:rPr>
        <w:t>CG PUSCH</w:t>
      </w:r>
      <w:r w:rsidR="000A011B">
        <w:rPr>
          <w:b/>
          <w:bCs/>
          <w:sz w:val="20"/>
          <w:szCs w:val="20"/>
        </w:rPr>
        <w:t xml:space="preserve"> or a SP-CSI PUSCH</w:t>
      </w:r>
      <w:r w:rsidR="009B2B5C" w:rsidRPr="00C84114">
        <w:rPr>
          <w:b/>
          <w:bCs/>
          <w:sz w:val="20"/>
          <w:szCs w:val="20"/>
        </w:rPr>
        <w:t xml:space="preserve"> overlaps in time with a PUCCH,</w:t>
      </w:r>
      <w:r w:rsidR="00D651F8" w:rsidRPr="00C84114">
        <w:rPr>
          <w:rFonts w:eastAsia="Batang"/>
          <w:b/>
          <w:bCs/>
          <w:sz w:val="22"/>
          <w:szCs w:val="32"/>
        </w:rPr>
        <w:t xml:space="preserve"> the UE does not expect to be scheduled with a DG PUSCH </w:t>
      </w:r>
      <w:r w:rsidR="009B2B5C" w:rsidRPr="00C84114">
        <w:rPr>
          <w:rFonts w:eastAsia="Batang"/>
          <w:b/>
          <w:bCs/>
          <w:sz w:val="22"/>
          <w:szCs w:val="32"/>
        </w:rPr>
        <w:t>on the same serving cell as the CG PUSCH</w:t>
      </w:r>
      <w:r w:rsidR="000A011B">
        <w:rPr>
          <w:rFonts w:eastAsia="Batang"/>
          <w:b/>
          <w:bCs/>
          <w:sz w:val="22"/>
          <w:szCs w:val="32"/>
        </w:rPr>
        <w:t xml:space="preserve"> or the </w:t>
      </w:r>
      <w:r w:rsidR="000A011B">
        <w:rPr>
          <w:b/>
          <w:bCs/>
          <w:sz w:val="20"/>
          <w:szCs w:val="20"/>
        </w:rPr>
        <w:t>SP-CSI PUSCH</w:t>
      </w:r>
      <w:r w:rsidR="009B2B5C" w:rsidRPr="00C84114">
        <w:rPr>
          <w:rFonts w:eastAsia="Batang"/>
          <w:b/>
          <w:bCs/>
          <w:sz w:val="22"/>
          <w:szCs w:val="32"/>
        </w:rPr>
        <w:t xml:space="preserve"> </w:t>
      </w:r>
      <w:r w:rsidR="00D651F8" w:rsidRPr="00C84114">
        <w:rPr>
          <w:rFonts w:eastAsia="Batang"/>
          <w:b/>
          <w:bCs/>
          <w:sz w:val="22"/>
          <w:szCs w:val="32"/>
        </w:rPr>
        <w:t>where the DCI for the DG PUSCH does not satisfy the UCI multiplexing timeline for PUCCH and CG PUSCH</w:t>
      </w:r>
      <w:r w:rsidR="000A011B">
        <w:rPr>
          <w:rFonts w:eastAsia="Batang"/>
          <w:b/>
          <w:bCs/>
          <w:sz w:val="22"/>
          <w:szCs w:val="32"/>
        </w:rPr>
        <w:t xml:space="preserve"> or the SP-CSI PUSCH</w:t>
      </w:r>
      <w:r w:rsidR="00D651F8" w:rsidRPr="00C84114">
        <w:rPr>
          <w:rFonts w:eastAsia="Batang"/>
          <w:b/>
          <w:bCs/>
          <w:sz w:val="22"/>
          <w:szCs w:val="32"/>
        </w:rPr>
        <w:t>.</w:t>
      </w:r>
    </w:p>
    <w:p w14:paraId="492C0C7B" w14:textId="77777777" w:rsidR="001A75B7" w:rsidRDefault="001A75B7" w:rsidP="00F03ECA">
      <w:pPr>
        <w:spacing w:after="120"/>
        <w:rPr>
          <w:rFonts w:eastAsia="Batang"/>
          <w:sz w:val="22"/>
          <w:szCs w:val="32"/>
        </w:rPr>
      </w:pPr>
    </w:p>
    <w:p w14:paraId="0825DED8" w14:textId="14FF71A3" w:rsidR="006E074E" w:rsidRDefault="006E074E" w:rsidP="00F03ECA">
      <w:pPr>
        <w:spacing w:after="120"/>
        <w:rPr>
          <w:rFonts w:eastAsia="Batang"/>
          <w:sz w:val="22"/>
          <w:szCs w:val="32"/>
        </w:rPr>
      </w:pPr>
      <w:r w:rsidRPr="00137C75">
        <w:rPr>
          <w:rFonts w:eastAsia="Batang"/>
          <w:sz w:val="22"/>
          <w:szCs w:val="32"/>
        </w:rPr>
        <w:lastRenderedPageBreak/>
        <w:t xml:space="preserve">In addition, Opt-3 </w:t>
      </w:r>
      <w:r w:rsidR="00A55AD7">
        <w:rPr>
          <w:rFonts w:eastAsia="Batang"/>
          <w:sz w:val="22"/>
          <w:szCs w:val="32"/>
        </w:rPr>
        <w:t>should be</w:t>
      </w:r>
      <w:r w:rsidRPr="00137C75">
        <w:rPr>
          <w:rFonts w:eastAsia="Batang"/>
          <w:sz w:val="22"/>
          <w:szCs w:val="32"/>
        </w:rPr>
        <w:t xml:space="preserve"> generalized to cover broader cases</w:t>
      </w:r>
      <w:r w:rsidR="00A55AD7">
        <w:rPr>
          <w:rFonts w:eastAsia="Batang"/>
          <w:sz w:val="22"/>
          <w:szCs w:val="32"/>
        </w:rPr>
        <w:t xml:space="preserve"> (including CA and non-CA cases)</w:t>
      </w:r>
      <w:r w:rsidRPr="00137C75">
        <w:rPr>
          <w:rFonts w:eastAsia="Batang"/>
          <w:sz w:val="22"/>
          <w:szCs w:val="32"/>
        </w:rPr>
        <w:t xml:space="preserve"> </w:t>
      </w:r>
      <w:r w:rsidR="00137C75" w:rsidRPr="00137C75">
        <w:rPr>
          <w:rFonts w:eastAsia="Batang"/>
          <w:sz w:val="22"/>
          <w:szCs w:val="32"/>
        </w:rPr>
        <w:t>based on the principle that a CG that overlaps with DG on the same serving cell is not considered in UCI multiplexing decision.</w:t>
      </w:r>
      <w:r w:rsidR="002B45FC">
        <w:rPr>
          <w:rFonts w:eastAsia="Batang"/>
          <w:sz w:val="22"/>
          <w:szCs w:val="32"/>
        </w:rPr>
        <w:t xml:space="preserve"> During the discussion in RAN1#103-e, more generic cases </w:t>
      </w:r>
      <w:r w:rsidR="00D30181">
        <w:rPr>
          <w:rFonts w:eastAsia="Batang"/>
          <w:sz w:val="22"/>
          <w:szCs w:val="32"/>
        </w:rPr>
        <w:t xml:space="preserve">extending case 1-6 </w:t>
      </w:r>
      <w:r w:rsidR="002B45FC">
        <w:rPr>
          <w:rFonts w:eastAsia="Batang"/>
          <w:sz w:val="22"/>
          <w:szCs w:val="32"/>
        </w:rPr>
        <w:t>were brought up</w:t>
      </w:r>
      <w:r w:rsidR="00D30181">
        <w:rPr>
          <w:rFonts w:eastAsia="Batang"/>
          <w:sz w:val="22"/>
          <w:szCs w:val="32"/>
        </w:rPr>
        <w:t>, such as case 1-6a and case 1-6b in Figure 3.</w:t>
      </w:r>
    </w:p>
    <w:p w14:paraId="6B5EC713" w14:textId="6EBA6B69" w:rsidR="00D30181" w:rsidRDefault="00D30181" w:rsidP="00D30181">
      <w:pPr>
        <w:spacing w:after="120"/>
        <w:jc w:val="center"/>
        <w:rPr>
          <w:rFonts w:eastAsia="Batang"/>
          <w:sz w:val="22"/>
          <w:szCs w:val="32"/>
        </w:rPr>
      </w:pPr>
      <w:r w:rsidRPr="00D30181">
        <w:rPr>
          <w:rFonts w:eastAsia="Batang"/>
          <w:noProof/>
          <w:sz w:val="22"/>
          <w:szCs w:val="32"/>
        </w:rPr>
        <w:drawing>
          <wp:inline distT="0" distB="0" distL="0" distR="0" wp14:anchorId="1A9DB3BB" wp14:editId="6F67BEB4">
            <wp:extent cx="2075755" cy="768471"/>
            <wp:effectExtent l="0" t="0" r="0" b="0"/>
            <wp:docPr id="4"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iagram&#10;&#10;Description automatically generated"/>
                    <pic:cNvPicPr/>
                  </pic:nvPicPr>
                  <pic:blipFill>
                    <a:blip r:embed="rId13"/>
                    <a:stretch>
                      <a:fillRect/>
                    </a:stretch>
                  </pic:blipFill>
                  <pic:spPr>
                    <a:xfrm>
                      <a:off x="0" y="0"/>
                      <a:ext cx="2119800" cy="784777"/>
                    </a:xfrm>
                    <a:prstGeom prst="rect">
                      <a:avLst/>
                    </a:prstGeom>
                  </pic:spPr>
                </pic:pic>
              </a:graphicData>
            </a:graphic>
          </wp:inline>
        </w:drawing>
      </w:r>
      <w:r>
        <w:rPr>
          <w:rFonts w:eastAsia="Batang"/>
          <w:sz w:val="22"/>
          <w:szCs w:val="32"/>
        </w:rPr>
        <w:t xml:space="preserve">            </w:t>
      </w:r>
      <w:r w:rsidRPr="00D30181">
        <w:rPr>
          <w:rFonts w:eastAsia="Batang"/>
          <w:noProof/>
          <w:sz w:val="22"/>
          <w:szCs w:val="32"/>
        </w:rPr>
        <w:drawing>
          <wp:inline distT="0" distB="0" distL="0" distR="0" wp14:anchorId="33F75EC9" wp14:editId="0144F73C">
            <wp:extent cx="2122476" cy="794800"/>
            <wp:effectExtent l="0" t="0" r="0" b="5715"/>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14"/>
                    <a:stretch>
                      <a:fillRect/>
                    </a:stretch>
                  </pic:blipFill>
                  <pic:spPr>
                    <a:xfrm>
                      <a:off x="0" y="0"/>
                      <a:ext cx="2138937" cy="800964"/>
                    </a:xfrm>
                    <a:prstGeom prst="rect">
                      <a:avLst/>
                    </a:prstGeom>
                  </pic:spPr>
                </pic:pic>
              </a:graphicData>
            </a:graphic>
          </wp:inline>
        </w:drawing>
      </w:r>
    </w:p>
    <w:p w14:paraId="00B77E47" w14:textId="34850E5C" w:rsidR="00D30181" w:rsidRDefault="00203882" w:rsidP="00D30181">
      <w:pPr>
        <w:spacing w:after="120"/>
        <w:jc w:val="center"/>
        <w:rPr>
          <w:rFonts w:eastAsia="Batang"/>
          <w:sz w:val="22"/>
          <w:szCs w:val="32"/>
        </w:rPr>
      </w:pPr>
      <w:r>
        <w:rPr>
          <w:rFonts w:eastAsia="Batang"/>
          <w:sz w:val="22"/>
          <w:szCs w:val="32"/>
        </w:rPr>
        <w:t>Case 1-6a</w:t>
      </w:r>
      <w:r>
        <w:rPr>
          <w:rFonts w:eastAsia="Batang"/>
          <w:sz w:val="22"/>
          <w:szCs w:val="32"/>
        </w:rPr>
        <w:tab/>
      </w:r>
      <w:r>
        <w:rPr>
          <w:rFonts w:eastAsia="Batang"/>
          <w:sz w:val="22"/>
          <w:szCs w:val="32"/>
        </w:rPr>
        <w:tab/>
      </w:r>
      <w:r>
        <w:rPr>
          <w:rFonts w:eastAsia="Batang"/>
          <w:sz w:val="22"/>
          <w:szCs w:val="32"/>
        </w:rPr>
        <w:tab/>
      </w:r>
      <w:r>
        <w:rPr>
          <w:rFonts w:eastAsia="Batang"/>
          <w:sz w:val="22"/>
          <w:szCs w:val="32"/>
        </w:rPr>
        <w:tab/>
      </w:r>
      <w:r>
        <w:rPr>
          <w:rFonts w:eastAsia="Batang"/>
          <w:sz w:val="22"/>
          <w:szCs w:val="32"/>
        </w:rPr>
        <w:tab/>
        <w:t>Case 1-6b</w:t>
      </w:r>
    </w:p>
    <w:p w14:paraId="6F84A69A" w14:textId="0F92DE14" w:rsidR="00203882" w:rsidRPr="00137C75" w:rsidRDefault="00A55AD7" w:rsidP="00A55AD7">
      <w:pPr>
        <w:pStyle w:val="Caption"/>
        <w:rPr>
          <w:rFonts w:eastAsia="Batang"/>
          <w:sz w:val="22"/>
          <w:szCs w:val="32"/>
        </w:rPr>
      </w:pPr>
      <w:r>
        <w:t xml:space="preserve">Figure </w:t>
      </w:r>
      <w:fldSimple w:instr=" SEQ Figure \* ARABIC ">
        <w:r>
          <w:rPr>
            <w:noProof/>
          </w:rPr>
          <w:t>3</w:t>
        </w:r>
      </w:fldSimple>
      <w:r>
        <w:t xml:space="preserve"> Illustration of Case 1-6a and Case 1-6b</w:t>
      </w:r>
    </w:p>
    <w:p w14:paraId="602F2521" w14:textId="6BDECDBB" w:rsidR="00A55AD7" w:rsidRPr="00A55AD7" w:rsidRDefault="00A55AD7" w:rsidP="001A75B7">
      <w:pPr>
        <w:spacing w:after="120"/>
        <w:rPr>
          <w:rFonts w:eastAsia="Batang"/>
          <w:sz w:val="22"/>
          <w:szCs w:val="32"/>
        </w:rPr>
      </w:pPr>
      <w:r>
        <w:rPr>
          <w:rFonts w:eastAsia="Batang"/>
          <w:sz w:val="22"/>
          <w:szCs w:val="32"/>
        </w:rPr>
        <w:t xml:space="preserve">The essence of Opt-3 is that if CG overlaps with DG on the same serving cell, it should be dropped </w:t>
      </w:r>
      <w:r w:rsidR="0020391A">
        <w:rPr>
          <w:rFonts w:eastAsia="Batang"/>
          <w:sz w:val="22"/>
          <w:szCs w:val="32"/>
        </w:rPr>
        <w:t>directly without any PHY processing.</w:t>
      </w:r>
    </w:p>
    <w:p w14:paraId="2547D1B9" w14:textId="26B74718" w:rsidR="001A75B7" w:rsidRPr="001A75B7" w:rsidRDefault="00C84114" w:rsidP="001A75B7">
      <w:pPr>
        <w:spacing w:after="120"/>
        <w:rPr>
          <w:rFonts w:eastAsia="Batang"/>
          <w:b/>
          <w:bCs/>
          <w:sz w:val="22"/>
          <w:szCs w:val="32"/>
        </w:rPr>
      </w:pPr>
      <w:r>
        <w:rPr>
          <w:rFonts w:eastAsia="Batang"/>
          <w:b/>
          <w:bCs/>
          <w:sz w:val="22"/>
          <w:szCs w:val="32"/>
        </w:rPr>
        <w:t xml:space="preserve">Proposal 2: </w:t>
      </w:r>
      <w:r w:rsidR="001A75B7" w:rsidRPr="001A75B7">
        <w:rPr>
          <w:rFonts w:eastAsia="Batang"/>
          <w:b/>
          <w:bCs/>
          <w:sz w:val="22"/>
          <w:szCs w:val="32"/>
        </w:rPr>
        <w:t>In Rel.16, when Rel-16 LCH based prioritization is not configured and there is a single PHY priority for UL transmissions, and when PUSCH repetition is not applied, for both CA and non-CA cases, in case a CG PUSCH overlaps with a PUCCH and a DG PUSCH overlaps with the CG PUSCH on the same CC and does not overlap with the PUCCH, UCI multiplexing decision is made following the UCI multiplexing rules without considering the CG PUSCH. That is, UCI is not to be multiplexed on the CG PUSCH. If the decision is that UCI is to be multiplexed on a PUSCH, MAC generates MAC PDU for this PUSCH and delivers the MAC PDU(s) to PHY and the UCI is multiplexed on this PUSCH.</w:t>
      </w:r>
    </w:p>
    <w:p w14:paraId="3674CF29" w14:textId="4F627DFD" w:rsidR="00427BFD" w:rsidRDefault="00427BFD" w:rsidP="00F03ECA">
      <w:pPr>
        <w:spacing w:after="120"/>
        <w:rPr>
          <w:rFonts w:eastAsia="Batang"/>
          <w:b/>
          <w:bCs/>
          <w:sz w:val="22"/>
          <w:szCs w:val="32"/>
        </w:rPr>
      </w:pPr>
    </w:p>
    <w:p w14:paraId="2A45AE49" w14:textId="44B1B2AC" w:rsidR="0040299B" w:rsidRPr="00F16869" w:rsidRDefault="00D128A6" w:rsidP="0040299B">
      <w:pPr>
        <w:pStyle w:val="Heading2"/>
      </w:pPr>
      <w:r>
        <w:t>Selection of</w:t>
      </w:r>
      <w:r w:rsidR="0040299B">
        <w:t xml:space="preserve"> CG</w:t>
      </w:r>
      <w:r w:rsidR="00613571">
        <w:t xml:space="preserve"> PUSCH</w:t>
      </w:r>
      <w:r>
        <w:t xml:space="preserve"> for UCI multiplexing</w:t>
      </w:r>
    </w:p>
    <w:p w14:paraId="1E06A84C" w14:textId="08C023E1" w:rsidR="00F429B6" w:rsidRDefault="00D128A6" w:rsidP="00F03ECA">
      <w:pPr>
        <w:spacing w:after="120"/>
        <w:rPr>
          <w:rFonts w:eastAsia="Batang"/>
          <w:sz w:val="22"/>
          <w:szCs w:val="32"/>
        </w:rPr>
      </w:pPr>
      <w:r>
        <w:rPr>
          <w:rFonts w:eastAsia="Batang"/>
          <w:sz w:val="22"/>
          <w:szCs w:val="32"/>
        </w:rPr>
        <w:t>In Rel-15, CG PUSCH skipping is done in MAC first, and UCI multiplexing decision is done only after</w:t>
      </w:r>
      <w:r w:rsidR="00E84EAC">
        <w:rPr>
          <w:rFonts w:eastAsia="Batang"/>
          <w:sz w:val="22"/>
          <w:szCs w:val="32"/>
        </w:rPr>
        <w:t xml:space="preserve"> PHY receives</w:t>
      </w:r>
      <w:r>
        <w:rPr>
          <w:rFonts w:eastAsia="Batang"/>
          <w:sz w:val="22"/>
          <w:szCs w:val="32"/>
        </w:rPr>
        <w:t xml:space="preserve"> MAC </w:t>
      </w:r>
      <w:r w:rsidR="00E84EAC">
        <w:rPr>
          <w:rFonts w:eastAsia="Batang"/>
          <w:sz w:val="22"/>
          <w:szCs w:val="32"/>
        </w:rPr>
        <w:t xml:space="preserve">PDU. </w:t>
      </w:r>
      <w:r w:rsidR="00E11393">
        <w:rPr>
          <w:rFonts w:eastAsia="Batang"/>
          <w:sz w:val="22"/>
          <w:szCs w:val="32"/>
        </w:rPr>
        <w:t xml:space="preserve">With Rel-16 CG PUSCH skipping behavior, the principle is that UCI multiplexing decision is made before PHY knows whether there is any MAC PDU delivered to PHY for a CG PUSCH. This means that </w:t>
      </w:r>
      <w:r w:rsidR="001C1CE3">
        <w:rPr>
          <w:rFonts w:eastAsia="Batang"/>
          <w:sz w:val="22"/>
          <w:szCs w:val="32"/>
        </w:rPr>
        <w:t>all</w:t>
      </w:r>
      <w:r w:rsidR="00DE5CA3">
        <w:rPr>
          <w:rFonts w:eastAsia="Batang"/>
          <w:sz w:val="22"/>
          <w:szCs w:val="32"/>
        </w:rPr>
        <w:t xml:space="preserve"> configured</w:t>
      </w:r>
      <w:r w:rsidR="001C1CE3">
        <w:rPr>
          <w:rFonts w:eastAsia="Batang"/>
          <w:sz w:val="22"/>
          <w:szCs w:val="32"/>
        </w:rPr>
        <w:t xml:space="preserve"> CG occasions are candidates for UCI multiplexing consideration.</w:t>
      </w:r>
      <w:r w:rsidR="00F429B6">
        <w:rPr>
          <w:rFonts w:eastAsia="Batang"/>
          <w:sz w:val="22"/>
          <w:szCs w:val="32"/>
        </w:rPr>
        <w:t xml:space="preserve"> </w:t>
      </w:r>
      <w:r w:rsidR="00BD6D23">
        <w:rPr>
          <w:rFonts w:eastAsia="Batang"/>
          <w:sz w:val="22"/>
          <w:szCs w:val="32"/>
        </w:rPr>
        <w:t>There are two new issues to be considered here.</w:t>
      </w:r>
    </w:p>
    <w:p w14:paraId="3D6E6470" w14:textId="27E4CA82" w:rsidR="00BD6D23" w:rsidRPr="003C0D1E" w:rsidRDefault="00BD6D23" w:rsidP="00F03ECA">
      <w:pPr>
        <w:spacing w:after="120"/>
        <w:rPr>
          <w:rFonts w:eastAsia="Batang"/>
          <w:b/>
          <w:bCs/>
          <w:sz w:val="22"/>
          <w:szCs w:val="32"/>
          <w:u w:val="single"/>
        </w:rPr>
      </w:pPr>
      <w:r w:rsidRPr="003C0D1E">
        <w:rPr>
          <w:rFonts w:eastAsia="Batang"/>
          <w:b/>
          <w:bCs/>
          <w:sz w:val="22"/>
          <w:szCs w:val="32"/>
          <w:u w:val="single"/>
        </w:rPr>
        <w:t xml:space="preserve">Issue 1: Should we include all </w:t>
      </w:r>
      <w:r w:rsidR="00DE5CA3">
        <w:rPr>
          <w:rFonts w:eastAsia="Batang"/>
          <w:b/>
          <w:bCs/>
          <w:sz w:val="22"/>
          <w:szCs w:val="32"/>
          <w:u w:val="single"/>
        </w:rPr>
        <w:t xml:space="preserve">configured </w:t>
      </w:r>
      <w:r w:rsidRPr="003C0D1E">
        <w:rPr>
          <w:rFonts w:eastAsia="Batang"/>
          <w:b/>
          <w:bCs/>
          <w:sz w:val="22"/>
          <w:szCs w:val="32"/>
          <w:u w:val="single"/>
        </w:rPr>
        <w:t>CG occasions in UCI multiplexing decision?</w:t>
      </w:r>
    </w:p>
    <w:p w14:paraId="6E5B0E30" w14:textId="7D9DF6B2" w:rsidR="00BD6D23" w:rsidRDefault="00BD6D23" w:rsidP="00F03ECA">
      <w:pPr>
        <w:spacing w:after="120"/>
        <w:rPr>
          <w:rFonts w:eastAsia="Batang"/>
          <w:sz w:val="22"/>
          <w:szCs w:val="32"/>
        </w:rPr>
      </w:pPr>
      <w:r>
        <w:rPr>
          <w:rFonts w:eastAsia="Batang"/>
          <w:sz w:val="22"/>
          <w:szCs w:val="32"/>
        </w:rPr>
        <w:t xml:space="preserve">CG PUSCH may not be transmitted if it conflicts </w:t>
      </w:r>
      <w:r w:rsidR="003C0D1E">
        <w:rPr>
          <w:rFonts w:eastAsia="Batang"/>
          <w:sz w:val="22"/>
          <w:szCs w:val="32"/>
        </w:rPr>
        <w:t>with a semi-static DL symbol and it may be cancelled by a dynamic DCI</w:t>
      </w:r>
      <w:r w:rsidR="00DE2B54">
        <w:rPr>
          <w:rFonts w:eastAsia="Batang"/>
          <w:sz w:val="22"/>
          <w:szCs w:val="32"/>
        </w:rPr>
        <w:t xml:space="preserve"> (dynamic SFI or DL DCI). Given that the main motivation is to avoid ambiguity on UCI multiplexing between UE and </w:t>
      </w:r>
      <w:proofErr w:type="spellStart"/>
      <w:r w:rsidR="00DE2B54">
        <w:rPr>
          <w:rFonts w:eastAsia="Batang"/>
          <w:sz w:val="22"/>
          <w:szCs w:val="32"/>
        </w:rPr>
        <w:t>gNB</w:t>
      </w:r>
      <w:proofErr w:type="spellEnd"/>
      <w:r w:rsidR="00DE2B54">
        <w:rPr>
          <w:rFonts w:eastAsia="Batang"/>
          <w:sz w:val="22"/>
          <w:szCs w:val="32"/>
        </w:rPr>
        <w:t xml:space="preserve">, </w:t>
      </w:r>
      <w:r w:rsidR="00726682">
        <w:rPr>
          <w:rFonts w:eastAsia="Batang"/>
          <w:sz w:val="22"/>
          <w:szCs w:val="32"/>
        </w:rPr>
        <w:t>it is preferable not to consider cancellation due to dynamic DCI. However, it would make sense to exclude the CG that conflicts with a semi-static DL symbol.</w:t>
      </w:r>
    </w:p>
    <w:p w14:paraId="300E061C" w14:textId="50029F21" w:rsidR="001E0C1A" w:rsidRPr="001E0C1A" w:rsidRDefault="001E0C1A" w:rsidP="00F03ECA">
      <w:pPr>
        <w:spacing w:after="120"/>
        <w:rPr>
          <w:rFonts w:eastAsia="Batang"/>
          <w:b/>
          <w:bCs/>
          <w:sz w:val="22"/>
          <w:szCs w:val="32"/>
        </w:rPr>
      </w:pPr>
      <w:r w:rsidRPr="001E0C1A">
        <w:rPr>
          <w:rFonts w:eastAsia="Batang"/>
          <w:b/>
          <w:bCs/>
          <w:sz w:val="22"/>
          <w:szCs w:val="32"/>
        </w:rPr>
        <w:t>Proposal 3: A CG PUSCH that conflicts with a semi-static DL symbol is not considered in the UCI multiplexing decision.</w:t>
      </w:r>
    </w:p>
    <w:p w14:paraId="0F9FA5C2" w14:textId="7AA6C51C" w:rsidR="001E0C1A" w:rsidRDefault="001E0C1A" w:rsidP="00F03ECA">
      <w:pPr>
        <w:spacing w:after="120"/>
        <w:rPr>
          <w:rFonts w:eastAsia="Batang"/>
          <w:sz w:val="22"/>
          <w:szCs w:val="32"/>
        </w:rPr>
      </w:pPr>
    </w:p>
    <w:p w14:paraId="6AE4C7DE" w14:textId="60DEA7A4" w:rsidR="001E0C1A" w:rsidRPr="00DE4141" w:rsidRDefault="001E0C1A" w:rsidP="00F03ECA">
      <w:pPr>
        <w:spacing w:after="120"/>
        <w:rPr>
          <w:rFonts w:eastAsia="Batang"/>
          <w:b/>
          <w:bCs/>
          <w:sz w:val="22"/>
          <w:szCs w:val="32"/>
          <w:u w:val="single"/>
        </w:rPr>
      </w:pPr>
      <w:r w:rsidRPr="00DE4141">
        <w:rPr>
          <w:rFonts w:eastAsia="Batang"/>
          <w:b/>
          <w:bCs/>
          <w:sz w:val="22"/>
          <w:szCs w:val="32"/>
          <w:u w:val="single"/>
        </w:rPr>
        <w:t xml:space="preserve">Issue 2: </w:t>
      </w:r>
      <w:r w:rsidR="002E1E89" w:rsidRPr="00DE4141">
        <w:rPr>
          <w:rFonts w:eastAsia="Batang"/>
          <w:b/>
          <w:bCs/>
          <w:sz w:val="22"/>
          <w:szCs w:val="32"/>
          <w:u w:val="single"/>
        </w:rPr>
        <w:t>How to choose CG for UCI multiplexing if there are multiple CG occasions on the same serving cell with the same starting time?</w:t>
      </w:r>
    </w:p>
    <w:p w14:paraId="4F333C1D" w14:textId="456CE208" w:rsidR="001E0C1A" w:rsidRDefault="002E1E89" w:rsidP="00F03ECA">
      <w:pPr>
        <w:spacing w:after="120"/>
        <w:rPr>
          <w:rFonts w:eastAsia="Batang"/>
          <w:sz w:val="22"/>
          <w:szCs w:val="32"/>
        </w:rPr>
      </w:pPr>
      <w:r>
        <w:rPr>
          <w:rFonts w:eastAsia="Batang"/>
          <w:sz w:val="22"/>
          <w:szCs w:val="32"/>
        </w:rPr>
        <w:t xml:space="preserve">In Rel-15, we already have </w:t>
      </w:r>
      <w:r w:rsidR="00B65F45">
        <w:rPr>
          <w:rFonts w:eastAsia="Batang"/>
          <w:sz w:val="22"/>
          <w:szCs w:val="32"/>
        </w:rPr>
        <w:t>a comprehensive set of priority rules for selecting which PUSCH to multiplex UCI, as captured in the following agreements:</w:t>
      </w:r>
    </w:p>
    <w:p w14:paraId="108680F5" w14:textId="0F43A9CC" w:rsidR="002E1E89" w:rsidRDefault="008A2C10" w:rsidP="00F03ECA">
      <w:pPr>
        <w:spacing w:after="120"/>
        <w:rPr>
          <w:rFonts w:eastAsia="Batang"/>
          <w:sz w:val="22"/>
          <w:szCs w:val="32"/>
        </w:rPr>
      </w:pPr>
      <w:r w:rsidRPr="008A2C10">
        <w:rPr>
          <w:rFonts w:eastAsia="Batang"/>
          <w:noProof/>
          <w:sz w:val="22"/>
          <w:szCs w:val="32"/>
        </w:rPr>
        <w:lastRenderedPageBreak/>
        <w:drawing>
          <wp:inline distT="0" distB="0" distL="0" distR="0" wp14:anchorId="31D5A7BD" wp14:editId="7949D501">
            <wp:extent cx="5727700" cy="1315085"/>
            <wp:effectExtent l="0" t="0" r="0" b="5715"/>
            <wp:docPr id="6" name="Picture 6"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medium confidence"/>
                    <pic:cNvPicPr/>
                  </pic:nvPicPr>
                  <pic:blipFill>
                    <a:blip r:embed="rId15"/>
                    <a:stretch>
                      <a:fillRect/>
                    </a:stretch>
                  </pic:blipFill>
                  <pic:spPr>
                    <a:xfrm>
                      <a:off x="0" y="0"/>
                      <a:ext cx="5727700" cy="1315085"/>
                    </a:xfrm>
                    <a:prstGeom prst="rect">
                      <a:avLst/>
                    </a:prstGeom>
                  </pic:spPr>
                </pic:pic>
              </a:graphicData>
            </a:graphic>
          </wp:inline>
        </w:drawing>
      </w:r>
    </w:p>
    <w:p w14:paraId="4BC68B15" w14:textId="6B8EA242" w:rsidR="0040299B" w:rsidRDefault="00B73681" w:rsidP="00F03ECA">
      <w:pPr>
        <w:spacing w:after="120"/>
        <w:rPr>
          <w:rFonts w:eastAsia="Batang"/>
          <w:sz w:val="22"/>
          <w:szCs w:val="32"/>
        </w:rPr>
      </w:pPr>
      <w:r>
        <w:rPr>
          <w:rFonts w:eastAsia="Batang"/>
          <w:sz w:val="22"/>
          <w:szCs w:val="32"/>
        </w:rPr>
        <w:t>With</w:t>
      </w:r>
      <w:r w:rsidR="008A2C10">
        <w:rPr>
          <w:rFonts w:eastAsia="Batang"/>
          <w:sz w:val="22"/>
          <w:szCs w:val="32"/>
        </w:rPr>
        <w:t xml:space="preserve"> the new skipping behavior in Rel-16 where UCI multiplexing decision is made based on configured CG occasions instead of the CGs with </w:t>
      </w:r>
      <w:r>
        <w:rPr>
          <w:rFonts w:eastAsia="Batang"/>
          <w:sz w:val="22"/>
          <w:szCs w:val="32"/>
        </w:rPr>
        <w:t>PDUs</w:t>
      </w:r>
      <w:r w:rsidR="008A2C10">
        <w:rPr>
          <w:rFonts w:eastAsia="Batang"/>
          <w:sz w:val="22"/>
          <w:szCs w:val="32"/>
        </w:rPr>
        <w:t>, g</w:t>
      </w:r>
      <w:r w:rsidR="001C1CE3">
        <w:rPr>
          <w:rFonts w:eastAsia="Batang"/>
          <w:sz w:val="22"/>
          <w:szCs w:val="32"/>
        </w:rPr>
        <w:t xml:space="preserve">iven that </w:t>
      </w:r>
      <w:r w:rsidR="0099090C">
        <w:rPr>
          <w:rFonts w:eastAsia="Batang"/>
          <w:sz w:val="22"/>
          <w:szCs w:val="32"/>
        </w:rPr>
        <w:t xml:space="preserve">multiple CG configurations </w:t>
      </w:r>
      <w:r>
        <w:rPr>
          <w:rFonts w:eastAsia="Batang"/>
          <w:sz w:val="22"/>
          <w:szCs w:val="32"/>
        </w:rPr>
        <w:t xml:space="preserve">are supported on a serving cell in Rel-16, </w:t>
      </w:r>
      <w:r w:rsidR="00F30334">
        <w:rPr>
          <w:rFonts w:eastAsia="Batang"/>
          <w:sz w:val="22"/>
          <w:szCs w:val="32"/>
        </w:rPr>
        <w:t>we can have</w:t>
      </w:r>
      <w:r w:rsidR="00A669C6">
        <w:rPr>
          <w:rFonts w:eastAsia="Batang"/>
          <w:sz w:val="22"/>
          <w:szCs w:val="32"/>
        </w:rPr>
        <w:t xml:space="preserve"> multiple CGs on the same serving cell with the same starting time</w:t>
      </w:r>
      <w:r w:rsidR="00F30334">
        <w:rPr>
          <w:rFonts w:eastAsia="Batang"/>
          <w:sz w:val="22"/>
          <w:szCs w:val="32"/>
        </w:rPr>
        <w:t>, which is not covered by the existing rules</w:t>
      </w:r>
      <w:r w:rsidR="00A669C6">
        <w:rPr>
          <w:rFonts w:eastAsia="Batang"/>
          <w:sz w:val="22"/>
          <w:szCs w:val="32"/>
        </w:rPr>
        <w:t xml:space="preserve">. It would be good to introduce a new rule to cover this case to have deterministic behavior. A simple non-ambiguous </w:t>
      </w:r>
      <w:r w:rsidR="00DE4141">
        <w:rPr>
          <w:rFonts w:eastAsia="Batang"/>
          <w:sz w:val="22"/>
          <w:szCs w:val="32"/>
        </w:rPr>
        <w:t xml:space="preserve">approach can be used, </w:t>
      </w:r>
      <w:proofErr w:type="gramStart"/>
      <w:r w:rsidR="00DE4141">
        <w:rPr>
          <w:rFonts w:eastAsia="Batang"/>
          <w:sz w:val="22"/>
          <w:szCs w:val="32"/>
        </w:rPr>
        <w:t>e.g.</w:t>
      </w:r>
      <w:proofErr w:type="gramEnd"/>
      <w:r w:rsidR="00DE4141">
        <w:rPr>
          <w:rFonts w:eastAsia="Batang"/>
          <w:sz w:val="22"/>
          <w:szCs w:val="32"/>
        </w:rPr>
        <w:t xml:space="preserve"> by using the CG configuration index.</w:t>
      </w:r>
    </w:p>
    <w:p w14:paraId="225D435C" w14:textId="030743E3" w:rsidR="00DE4141" w:rsidRDefault="00DE4141" w:rsidP="00F03ECA">
      <w:pPr>
        <w:spacing w:after="120"/>
        <w:rPr>
          <w:rFonts w:eastAsia="Batang"/>
          <w:b/>
          <w:bCs/>
          <w:sz w:val="22"/>
          <w:szCs w:val="32"/>
        </w:rPr>
      </w:pPr>
      <w:r w:rsidRPr="00404A78">
        <w:rPr>
          <w:rFonts w:eastAsia="Batang"/>
          <w:b/>
          <w:bCs/>
          <w:sz w:val="22"/>
          <w:szCs w:val="32"/>
        </w:rPr>
        <w:t xml:space="preserve">Proposal 4: </w:t>
      </w:r>
      <w:r w:rsidR="00C2614F" w:rsidRPr="00404A78">
        <w:rPr>
          <w:rFonts w:eastAsia="Batang"/>
          <w:b/>
          <w:bCs/>
          <w:sz w:val="22"/>
          <w:szCs w:val="32"/>
        </w:rPr>
        <w:t xml:space="preserve">For selecting between CG PUSCHs on the same serving cell with the same starting </w:t>
      </w:r>
      <w:r w:rsidR="00404A78" w:rsidRPr="00404A78">
        <w:rPr>
          <w:rFonts w:eastAsia="Batang"/>
          <w:b/>
          <w:bCs/>
          <w:sz w:val="22"/>
          <w:szCs w:val="32"/>
        </w:rPr>
        <w:t>time for UCI multiplexing, the CG PUSCH with the smaller CG configuration index is prioritized.</w:t>
      </w:r>
    </w:p>
    <w:p w14:paraId="48C40859" w14:textId="2381109C" w:rsidR="00BB04B8" w:rsidRDefault="00BB04B8" w:rsidP="00F03ECA">
      <w:pPr>
        <w:spacing w:after="120"/>
        <w:rPr>
          <w:rFonts w:eastAsia="Batang"/>
          <w:b/>
          <w:bCs/>
          <w:sz w:val="22"/>
          <w:szCs w:val="32"/>
        </w:rPr>
      </w:pPr>
    </w:p>
    <w:p w14:paraId="6B87B4C2" w14:textId="4CF9E074" w:rsidR="00BB04B8" w:rsidRPr="00DE4141" w:rsidRDefault="00BB04B8" w:rsidP="00BB04B8">
      <w:pPr>
        <w:spacing w:after="120"/>
        <w:rPr>
          <w:rFonts w:eastAsia="Batang"/>
          <w:b/>
          <w:bCs/>
          <w:sz w:val="22"/>
          <w:szCs w:val="32"/>
          <w:u w:val="single"/>
        </w:rPr>
      </w:pPr>
      <w:r w:rsidRPr="00DE4141">
        <w:rPr>
          <w:rFonts w:eastAsia="Batang"/>
          <w:b/>
          <w:bCs/>
          <w:sz w:val="22"/>
          <w:szCs w:val="32"/>
          <w:u w:val="single"/>
        </w:rPr>
        <w:t xml:space="preserve">Issue 2: </w:t>
      </w:r>
      <w:r>
        <w:rPr>
          <w:rFonts w:eastAsia="Batang"/>
          <w:b/>
          <w:bCs/>
          <w:sz w:val="22"/>
          <w:szCs w:val="32"/>
          <w:u w:val="single"/>
        </w:rPr>
        <w:t>SP-CSI PUSCH related issue</w:t>
      </w:r>
    </w:p>
    <w:p w14:paraId="1259DA4E" w14:textId="402C1DEF" w:rsidR="00BB04B8" w:rsidRDefault="00BB04B8" w:rsidP="00F03ECA">
      <w:pPr>
        <w:spacing w:after="120"/>
        <w:rPr>
          <w:rFonts w:eastAsia="Batang"/>
          <w:sz w:val="22"/>
          <w:szCs w:val="32"/>
        </w:rPr>
      </w:pPr>
      <w:r>
        <w:rPr>
          <w:rFonts w:eastAsia="Batang"/>
          <w:sz w:val="22"/>
          <w:szCs w:val="32"/>
        </w:rPr>
        <w:t>For SP-CSI PUSCH overlapping with CG</w:t>
      </w:r>
      <w:r w:rsidR="00286AFC">
        <w:rPr>
          <w:rFonts w:eastAsia="Batang"/>
          <w:sz w:val="22"/>
          <w:szCs w:val="32"/>
        </w:rPr>
        <w:t xml:space="preserve"> on the same serving cell</w:t>
      </w:r>
      <w:r>
        <w:rPr>
          <w:rFonts w:eastAsia="Batang"/>
          <w:sz w:val="22"/>
          <w:szCs w:val="32"/>
        </w:rPr>
        <w:t xml:space="preserve">, TS 38.214 </w:t>
      </w:r>
      <w:r w:rsidR="00D761EC">
        <w:rPr>
          <w:rFonts w:eastAsia="Batang"/>
          <w:sz w:val="22"/>
          <w:szCs w:val="32"/>
        </w:rPr>
        <w:t>Clause 5.2.5 says that CG PUSCH (</w:t>
      </w:r>
      <w:r w:rsidR="00286AFC">
        <w:rPr>
          <w:rFonts w:eastAsia="Batang"/>
          <w:sz w:val="22"/>
          <w:szCs w:val="32"/>
        </w:rPr>
        <w:t>with UL-SCH) is transmitted and SP-CSI PUSCH is dropped, according to the following text.</w:t>
      </w:r>
    </w:p>
    <w:tbl>
      <w:tblPr>
        <w:tblStyle w:val="TableGrid"/>
        <w:tblW w:w="0" w:type="auto"/>
        <w:tblLook w:val="04A0" w:firstRow="1" w:lastRow="0" w:firstColumn="1" w:lastColumn="0" w:noHBand="0" w:noVBand="1"/>
      </w:tblPr>
      <w:tblGrid>
        <w:gridCol w:w="9010"/>
      </w:tblGrid>
      <w:tr w:rsidR="00D761EC" w14:paraId="3F8AAE15" w14:textId="77777777" w:rsidTr="00D761EC">
        <w:tc>
          <w:tcPr>
            <w:tcW w:w="9010" w:type="dxa"/>
          </w:tcPr>
          <w:p w14:paraId="05A900A7" w14:textId="42551ABC" w:rsidR="00D761EC" w:rsidRPr="00D761EC" w:rsidRDefault="00D761EC" w:rsidP="00D761EC">
            <w:pPr>
              <w:pStyle w:val="NormalWeb"/>
            </w:pPr>
            <w:r>
              <w:rPr>
                <w:rFonts w:ascii="Times" w:hAnsi="Times"/>
                <w:sz w:val="20"/>
                <w:szCs w:val="20"/>
              </w:rPr>
              <w:t xml:space="preserve">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 </w:t>
            </w:r>
          </w:p>
        </w:tc>
      </w:tr>
    </w:tbl>
    <w:p w14:paraId="0FEBEFD1" w14:textId="778536CF" w:rsidR="00D761EC" w:rsidRDefault="00D761EC" w:rsidP="00F03ECA">
      <w:pPr>
        <w:spacing w:after="120"/>
        <w:rPr>
          <w:rFonts w:eastAsia="Batang"/>
          <w:sz w:val="22"/>
          <w:szCs w:val="32"/>
        </w:rPr>
      </w:pPr>
    </w:p>
    <w:p w14:paraId="2966E5B9" w14:textId="3BEFD0D1" w:rsidR="00BB04B8" w:rsidRPr="00BB04B8" w:rsidRDefault="00286AFC" w:rsidP="00F03ECA">
      <w:pPr>
        <w:spacing w:after="120"/>
        <w:rPr>
          <w:rFonts w:eastAsia="Batang"/>
          <w:sz w:val="22"/>
          <w:szCs w:val="32"/>
        </w:rPr>
      </w:pPr>
      <w:r>
        <w:rPr>
          <w:rFonts w:eastAsia="Batang"/>
          <w:sz w:val="22"/>
          <w:szCs w:val="32"/>
        </w:rPr>
        <w:t xml:space="preserve">With Rel-16 CG skipping behavior, UCI multiplexing decision is made based on </w:t>
      </w:r>
      <w:r w:rsidR="00244B93">
        <w:rPr>
          <w:rFonts w:eastAsia="Batang"/>
          <w:sz w:val="22"/>
          <w:szCs w:val="32"/>
        </w:rPr>
        <w:t xml:space="preserve">configured CG occasions, before knowing whether there is data for the CG or not. </w:t>
      </w:r>
      <w:proofErr w:type="gramStart"/>
      <w:r w:rsidR="00244B93">
        <w:rPr>
          <w:rFonts w:eastAsia="Batang"/>
          <w:sz w:val="22"/>
          <w:szCs w:val="32"/>
        </w:rPr>
        <w:t>So</w:t>
      </w:r>
      <w:proofErr w:type="gramEnd"/>
      <w:r w:rsidR="00244B93">
        <w:rPr>
          <w:rFonts w:eastAsia="Batang"/>
          <w:sz w:val="22"/>
          <w:szCs w:val="32"/>
        </w:rPr>
        <w:t xml:space="preserve"> the current wording </w:t>
      </w:r>
      <w:r w:rsidR="001C383B">
        <w:rPr>
          <w:rFonts w:eastAsia="Batang"/>
          <w:sz w:val="22"/>
          <w:szCs w:val="32"/>
        </w:rPr>
        <w:t>does not directly apply any more. Nonetheless, we can apply the same principle to give CG higher priority over SP-CSI PUSCH.</w:t>
      </w:r>
    </w:p>
    <w:p w14:paraId="3B873962" w14:textId="249E175E" w:rsidR="004C1A36" w:rsidRPr="00413064" w:rsidRDefault="004B69BB" w:rsidP="00F03ECA">
      <w:pPr>
        <w:spacing w:after="120"/>
        <w:rPr>
          <w:rFonts w:eastAsia="Batang"/>
          <w:b/>
          <w:bCs/>
          <w:sz w:val="22"/>
          <w:szCs w:val="32"/>
        </w:rPr>
      </w:pPr>
      <w:r>
        <w:rPr>
          <w:rFonts w:eastAsia="Batang"/>
          <w:b/>
          <w:bCs/>
          <w:sz w:val="22"/>
          <w:szCs w:val="32"/>
        </w:rPr>
        <w:t xml:space="preserve">Proposal 5: </w:t>
      </w:r>
      <w:r w:rsidR="001C383B">
        <w:rPr>
          <w:rFonts w:eastAsia="Batang"/>
          <w:b/>
          <w:bCs/>
          <w:sz w:val="22"/>
          <w:szCs w:val="32"/>
        </w:rPr>
        <w:t xml:space="preserve">For selecting between overlapping CG PUSCH and </w:t>
      </w:r>
      <w:r>
        <w:rPr>
          <w:rFonts w:eastAsia="Batang"/>
          <w:b/>
          <w:bCs/>
          <w:sz w:val="22"/>
          <w:szCs w:val="32"/>
        </w:rPr>
        <w:t>SP-CSI</w:t>
      </w:r>
      <w:r w:rsidR="001C383B">
        <w:rPr>
          <w:rFonts w:eastAsia="Batang"/>
          <w:b/>
          <w:bCs/>
          <w:sz w:val="22"/>
          <w:szCs w:val="32"/>
        </w:rPr>
        <w:t xml:space="preserve"> PUSCH on the same serving cell for UCI multiplexing, CG PUSCH has higher priority than SP-CSI PUSCH.</w:t>
      </w:r>
    </w:p>
    <w:p w14:paraId="6E62C2DE" w14:textId="77777777" w:rsidR="00541FDB" w:rsidRDefault="00541FDB" w:rsidP="00F03ECA">
      <w:pPr>
        <w:spacing w:after="120"/>
        <w:rPr>
          <w:rFonts w:eastAsia="Batang"/>
          <w:sz w:val="22"/>
          <w:szCs w:val="32"/>
        </w:rPr>
      </w:pPr>
    </w:p>
    <w:p w14:paraId="5AF7F5BB" w14:textId="2AC4DCD2" w:rsidR="00ED7653" w:rsidRPr="00F16869" w:rsidRDefault="00ED7653" w:rsidP="008134DE">
      <w:pPr>
        <w:pStyle w:val="Heading1"/>
      </w:pPr>
      <w:r w:rsidRPr="00F16869">
        <w:t>Conclusion</w:t>
      </w:r>
    </w:p>
    <w:p w14:paraId="2479DF4E" w14:textId="0FB9A1C8" w:rsidR="003105DC" w:rsidRPr="00F16869" w:rsidRDefault="002134C9" w:rsidP="009D6489">
      <w:pPr>
        <w:pStyle w:val="0Maintext"/>
        <w:ind w:firstLine="0"/>
        <w:rPr>
          <w:sz w:val="22"/>
          <w:szCs w:val="22"/>
          <w:lang w:val="en-US"/>
        </w:rPr>
      </w:pPr>
      <w:r w:rsidRPr="00F16869">
        <w:rPr>
          <w:sz w:val="22"/>
          <w:szCs w:val="22"/>
          <w:lang w:val="en-US"/>
        </w:rPr>
        <w:t xml:space="preserve">In this contribution, we discussed </w:t>
      </w:r>
      <w:r w:rsidR="000B287E">
        <w:rPr>
          <w:sz w:val="22"/>
          <w:szCs w:val="22"/>
          <w:lang w:val="en-US"/>
        </w:rPr>
        <w:t xml:space="preserve">the remaining issues </w:t>
      </w:r>
      <w:r w:rsidR="00D837BF">
        <w:rPr>
          <w:sz w:val="22"/>
          <w:szCs w:val="22"/>
          <w:lang w:val="en-US"/>
        </w:rPr>
        <w:t>for PUSCH skipping</w:t>
      </w:r>
      <w:r w:rsidR="00611034" w:rsidRPr="00F16869">
        <w:rPr>
          <w:sz w:val="22"/>
          <w:szCs w:val="22"/>
          <w:lang w:val="en-US"/>
        </w:rPr>
        <w:t xml:space="preserve"> </w:t>
      </w:r>
      <w:r w:rsidR="00FE6435" w:rsidRPr="00F16869">
        <w:rPr>
          <w:sz w:val="22"/>
          <w:szCs w:val="22"/>
          <w:lang w:val="en-US"/>
        </w:rPr>
        <w:t xml:space="preserve">and made </w:t>
      </w:r>
      <w:r w:rsidRPr="00F16869">
        <w:rPr>
          <w:sz w:val="22"/>
          <w:szCs w:val="22"/>
          <w:lang w:val="en-US"/>
        </w:rPr>
        <w:t>the following proposal</w:t>
      </w:r>
      <w:r w:rsidR="00611034" w:rsidRPr="00F16869">
        <w:rPr>
          <w:sz w:val="22"/>
          <w:szCs w:val="22"/>
          <w:lang w:val="en-US"/>
        </w:rPr>
        <w:t>s</w:t>
      </w:r>
      <w:r w:rsidRPr="00F16869">
        <w:rPr>
          <w:sz w:val="22"/>
          <w:szCs w:val="22"/>
          <w:lang w:val="en-US"/>
        </w:rPr>
        <w:t>:</w:t>
      </w:r>
    </w:p>
    <w:p w14:paraId="1B698D8C" w14:textId="4C3153C0" w:rsidR="00413064" w:rsidRDefault="00413064" w:rsidP="00413064">
      <w:pPr>
        <w:spacing w:after="120"/>
        <w:rPr>
          <w:rFonts w:eastAsia="Batang"/>
          <w:b/>
          <w:bCs/>
          <w:sz w:val="22"/>
          <w:szCs w:val="32"/>
        </w:rPr>
      </w:pPr>
      <w:r w:rsidRPr="00C84114">
        <w:rPr>
          <w:rFonts w:eastAsia="Batang"/>
          <w:b/>
          <w:bCs/>
          <w:sz w:val="22"/>
          <w:szCs w:val="32"/>
        </w:rPr>
        <w:t xml:space="preserve">Proposal 1: Add a timeline condition for both Rel-15 and Rel-16 that if a </w:t>
      </w:r>
      <w:r w:rsidRPr="00C84114">
        <w:rPr>
          <w:b/>
          <w:bCs/>
          <w:sz w:val="20"/>
          <w:szCs w:val="20"/>
        </w:rPr>
        <w:t xml:space="preserve">CG PUSCH </w:t>
      </w:r>
      <w:r w:rsidR="007C72AD">
        <w:rPr>
          <w:b/>
          <w:bCs/>
          <w:sz w:val="20"/>
          <w:szCs w:val="20"/>
        </w:rPr>
        <w:t>or a SP-CSI PUSCH</w:t>
      </w:r>
      <w:r w:rsidR="007C72AD" w:rsidRPr="00C84114">
        <w:rPr>
          <w:b/>
          <w:bCs/>
          <w:sz w:val="20"/>
          <w:szCs w:val="20"/>
        </w:rPr>
        <w:t xml:space="preserve"> </w:t>
      </w:r>
      <w:r w:rsidRPr="00C84114">
        <w:rPr>
          <w:b/>
          <w:bCs/>
          <w:sz w:val="20"/>
          <w:szCs w:val="20"/>
        </w:rPr>
        <w:t>overlaps in time with a PUCCH,</w:t>
      </w:r>
      <w:r w:rsidRPr="00C84114">
        <w:rPr>
          <w:rFonts w:eastAsia="Batang"/>
          <w:b/>
          <w:bCs/>
          <w:sz w:val="22"/>
          <w:szCs w:val="32"/>
        </w:rPr>
        <w:t xml:space="preserve"> the UE does not expect to be scheduled with a DG PUSCH on the same serving cell as the CG PUSCH </w:t>
      </w:r>
      <w:r w:rsidR="007C72AD">
        <w:rPr>
          <w:b/>
          <w:bCs/>
          <w:sz w:val="20"/>
          <w:szCs w:val="20"/>
        </w:rPr>
        <w:t>or the SP-CSI PUSCH</w:t>
      </w:r>
      <w:r w:rsidR="007C72AD" w:rsidRPr="00C84114">
        <w:rPr>
          <w:rFonts w:eastAsia="Batang"/>
          <w:b/>
          <w:bCs/>
          <w:sz w:val="22"/>
          <w:szCs w:val="32"/>
        </w:rPr>
        <w:t xml:space="preserve"> </w:t>
      </w:r>
      <w:r w:rsidRPr="00C84114">
        <w:rPr>
          <w:rFonts w:eastAsia="Batang"/>
          <w:b/>
          <w:bCs/>
          <w:sz w:val="22"/>
          <w:szCs w:val="32"/>
        </w:rPr>
        <w:t>where the DCI for the DG PUSCH does not satisfy the UCI multiplexing timeline for PUCCH and CG PUSCH</w:t>
      </w:r>
      <w:r w:rsidR="007C72AD" w:rsidRPr="007C72AD">
        <w:rPr>
          <w:b/>
          <w:bCs/>
          <w:sz w:val="20"/>
          <w:szCs w:val="20"/>
        </w:rPr>
        <w:t xml:space="preserve"> </w:t>
      </w:r>
      <w:r w:rsidR="007C72AD">
        <w:rPr>
          <w:b/>
          <w:bCs/>
          <w:sz w:val="20"/>
          <w:szCs w:val="20"/>
        </w:rPr>
        <w:t>or the SP-CSI PUSCH</w:t>
      </w:r>
      <w:r w:rsidRPr="00C84114">
        <w:rPr>
          <w:rFonts w:eastAsia="Batang"/>
          <w:b/>
          <w:bCs/>
          <w:sz w:val="22"/>
          <w:szCs w:val="32"/>
        </w:rPr>
        <w:t>.</w:t>
      </w:r>
    </w:p>
    <w:p w14:paraId="26630873" w14:textId="77777777" w:rsidR="00413064" w:rsidRPr="001A75B7" w:rsidRDefault="00413064" w:rsidP="00413064">
      <w:pPr>
        <w:spacing w:after="120"/>
        <w:rPr>
          <w:rFonts w:eastAsia="Batang"/>
          <w:b/>
          <w:bCs/>
          <w:sz w:val="22"/>
          <w:szCs w:val="32"/>
        </w:rPr>
      </w:pPr>
      <w:r>
        <w:rPr>
          <w:rFonts w:eastAsia="Batang"/>
          <w:b/>
          <w:bCs/>
          <w:sz w:val="22"/>
          <w:szCs w:val="32"/>
        </w:rPr>
        <w:t xml:space="preserve">Proposal 2: </w:t>
      </w:r>
      <w:r w:rsidRPr="001A75B7">
        <w:rPr>
          <w:rFonts w:eastAsia="Batang"/>
          <w:b/>
          <w:bCs/>
          <w:sz w:val="22"/>
          <w:szCs w:val="32"/>
        </w:rPr>
        <w:t xml:space="preserve">In Rel.16, when Rel-16 LCH based prioritization is not configured and there is a single PHY priority for UL transmissions, and when PUSCH repetition is not applied, for both CA and non-CA cases, in case a CG PUSCH overlaps with a PUCCH and a DG PUSCH </w:t>
      </w:r>
      <w:r w:rsidRPr="001A75B7">
        <w:rPr>
          <w:rFonts w:eastAsia="Batang"/>
          <w:b/>
          <w:bCs/>
          <w:sz w:val="22"/>
          <w:szCs w:val="32"/>
        </w:rPr>
        <w:lastRenderedPageBreak/>
        <w:t>overlaps with the CG PUSCH on the same CC and does not overlap with the PUCCH, UCI multiplexing decision is made following the UCI multiplexing rules without considering the CG PUSCH. That is, UCI is not to be multiplexed on the CG PUSCH. If the decision is that UCI is to be multiplexed on a PUSCH, MAC generates MAC PDU for this PUSCH and delivers the MAC PDU(s) to PHY and the UCI is multiplexed on this PUSCH.</w:t>
      </w:r>
    </w:p>
    <w:p w14:paraId="75650E9A" w14:textId="77777777" w:rsidR="00413064" w:rsidRPr="001E0C1A" w:rsidRDefault="00413064" w:rsidP="00413064">
      <w:pPr>
        <w:spacing w:after="120"/>
        <w:rPr>
          <w:rFonts w:eastAsia="Batang"/>
          <w:b/>
          <w:bCs/>
          <w:sz w:val="22"/>
          <w:szCs w:val="32"/>
        </w:rPr>
      </w:pPr>
      <w:r w:rsidRPr="001E0C1A">
        <w:rPr>
          <w:rFonts w:eastAsia="Batang"/>
          <w:b/>
          <w:bCs/>
          <w:sz w:val="22"/>
          <w:szCs w:val="32"/>
        </w:rPr>
        <w:t>Proposal 3: A CG PUSCH that conflicts with a semi-static DL symbol is not considered in the UCI multiplexing decision.</w:t>
      </w:r>
    </w:p>
    <w:p w14:paraId="563C32F7" w14:textId="77777777" w:rsidR="00413064" w:rsidRDefault="00413064" w:rsidP="00413064">
      <w:pPr>
        <w:spacing w:after="120"/>
        <w:rPr>
          <w:rFonts w:eastAsia="Batang"/>
          <w:b/>
          <w:bCs/>
          <w:sz w:val="22"/>
          <w:szCs w:val="32"/>
        </w:rPr>
      </w:pPr>
      <w:r w:rsidRPr="00404A78">
        <w:rPr>
          <w:rFonts w:eastAsia="Batang"/>
          <w:b/>
          <w:bCs/>
          <w:sz w:val="22"/>
          <w:szCs w:val="32"/>
        </w:rPr>
        <w:t>Proposal 4: For selecting between CG PUSCHs on the same serving cell with the same starting time for UCI multiplexing, the CG PUSCH with the smaller CG configuration index is prioritized.</w:t>
      </w:r>
    </w:p>
    <w:p w14:paraId="2E798967" w14:textId="77777777" w:rsidR="00413064" w:rsidRPr="00413064" w:rsidRDefault="00413064" w:rsidP="00413064">
      <w:pPr>
        <w:spacing w:after="120"/>
        <w:rPr>
          <w:rFonts w:eastAsia="Batang"/>
          <w:b/>
          <w:bCs/>
          <w:sz w:val="22"/>
          <w:szCs w:val="32"/>
        </w:rPr>
      </w:pPr>
      <w:r>
        <w:rPr>
          <w:rFonts w:eastAsia="Batang"/>
          <w:b/>
          <w:bCs/>
          <w:sz w:val="22"/>
          <w:szCs w:val="32"/>
        </w:rPr>
        <w:t>Proposal 5: For selecting between overlapping CG PUSCH and SP-CSI PUSCH on the same serving cell for UCI multiplexing, CG PUSCH has higher priority than SP-CSI PUSCH.</w:t>
      </w:r>
    </w:p>
    <w:p w14:paraId="5BFEE3B9" w14:textId="77777777" w:rsidR="003D769F" w:rsidRPr="00F16869" w:rsidRDefault="003D769F" w:rsidP="008D1863">
      <w:pPr>
        <w:jc w:val="both"/>
        <w:rPr>
          <w:rFonts w:eastAsia="Batang"/>
          <w:iCs/>
          <w:color w:val="000000"/>
          <w:kern w:val="2"/>
          <w:sz w:val="22"/>
          <w:szCs w:val="22"/>
        </w:rPr>
      </w:pPr>
    </w:p>
    <w:p w14:paraId="2A5BA4DC" w14:textId="6DB80A0A" w:rsidR="002134C9" w:rsidRPr="00F16869" w:rsidRDefault="002134C9" w:rsidP="008134DE">
      <w:pPr>
        <w:pStyle w:val="Heading1"/>
      </w:pPr>
      <w:r w:rsidRPr="00F16869">
        <w:t>Reference</w:t>
      </w:r>
    </w:p>
    <w:sectPr w:rsidR="002134C9" w:rsidRPr="00F16869"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D04EE8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3157789"/>
    <w:multiLevelType w:val="hybridMultilevel"/>
    <w:tmpl w:val="3C32C766"/>
    <w:lvl w:ilvl="0" w:tplc="E14A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BE17BC"/>
    <w:multiLevelType w:val="hybridMultilevel"/>
    <w:tmpl w:val="7A4AF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7CB1562D"/>
    <w:multiLevelType w:val="hybridMultilevel"/>
    <w:tmpl w:val="991C5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3"/>
  </w:num>
  <w:num w:numId="6">
    <w:abstractNumId w:val="7"/>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doNotDisplayPageBoundaries/>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4FCD"/>
    <w:rsid w:val="00016F8E"/>
    <w:rsid w:val="000212EC"/>
    <w:rsid w:val="00023A6D"/>
    <w:rsid w:val="00024CD4"/>
    <w:rsid w:val="00026645"/>
    <w:rsid w:val="00031E68"/>
    <w:rsid w:val="00032FD3"/>
    <w:rsid w:val="00033D5B"/>
    <w:rsid w:val="000353C0"/>
    <w:rsid w:val="00041988"/>
    <w:rsid w:val="00044CC2"/>
    <w:rsid w:val="00044EAE"/>
    <w:rsid w:val="000469C0"/>
    <w:rsid w:val="00055046"/>
    <w:rsid w:val="0005612B"/>
    <w:rsid w:val="000605BB"/>
    <w:rsid w:val="00073136"/>
    <w:rsid w:val="00081D7F"/>
    <w:rsid w:val="000833DB"/>
    <w:rsid w:val="00084D4F"/>
    <w:rsid w:val="00092209"/>
    <w:rsid w:val="000A011B"/>
    <w:rsid w:val="000A1890"/>
    <w:rsid w:val="000A2AAA"/>
    <w:rsid w:val="000A7DA5"/>
    <w:rsid w:val="000B287E"/>
    <w:rsid w:val="000C3D00"/>
    <w:rsid w:val="000C62A2"/>
    <w:rsid w:val="000D1A8F"/>
    <w:rsid w:val="000D3CA4"/>
    <w:rsid w:val="000E38D6"/>
    <w:rsid w:val="000E4151"/>
    <w:rsid w:val="000E7346"/>
    <w:rsid w:val="000F2C70"/>
    <w:rsid w:val="000F7AC6"/>
    <w:rsid w:val="00101EA5"/>
    <w:rsid w:val="00110172"/>
    <w:rsid w:val="00114286"/>
    <w:rsid w:val="001144DC"/>
    <w:rsid w:val="0012068C"/>
    <w:rsid w:val="00127219"/>
    <w:rsid w:val="00137C75"/>
    <w:rsid w:val="00140849"/>
    <w:rsid w:val="00143F2E"/>
    <w:rsid w:val="001454B7"/>
    <w:rsid w:val="00145DF3"/>
    <w:rsid w:val="00153773"/>
    <w:rsid w:val="00154C53"/>
    <w:rsid w:val="00155D67"/>
    <w:rsid w:val="00160C3C"/>
    <w:rsid w:val="00161DA0"/>
    <w:rsid w:val="00163E9A"/>
    <w:rsid w:val="001673E6"/>
    <w:rsid w:val="00167807"/>
    <w:rsid w:val="00172F2A"/>
    <w:rsid w:val="001779C8"/>
    <w:rsid w:val="001845D8"/>
    <w:rsid w:val="0018607A"/>
    <w:rsid w:val="00194352"/>
    <w:rsid w:val="00194BBD"/>
    <w:rsid w:val="001A712D"/>
    <w:rsid w:val="001A7241"/>
    <w:rsid w:val="001A75B7"/>
    <w:rsid w:val="001B2AEE"/>
    <w:rsid w:val="001B716D"/>
    <w:rsid w:val="001C1CE3"/>
    <w:rsid w:val="001C383B"/>
    <w:rsid w:val="001D02A1"/>
    <w:rsid w:val="001D5CE5"/>
    <w:rsid w:val="001D749D"/>
    <w:rsid w:val="001E0C1A"/>
    <w:rsid w:val="001E7368"/>
    <w:rsid w:val="001F616D"/>
    <w:rsid w:val="00203882"/>
    <w:rsid w:val="0020391A"/>
    <w:rsid w:val="002047D4"/>
    <w:rsid w:val="002134C9"/>
    <w:rsid w:val="002214D7"/>
    <w:rsid w:val="00222DBA"/>
    <w:rsid w:val="00223D9A"/>
    <w:rsid w:val="00241DE3"/>
    <w:rsid w:val="00244B93"/>
    <w:rsid w:val="00252B41"/>
    <w:rsid w:val="002668AD"/>
    <w:rsid w:val="00266E0F"/>
    <w:rsid w:val="00270D8A"/>
    <w:rsid w:val="002738F9"/>
    <w:rsid w:val="00274F27"/>
    <w:rsid w:val="00275EB4"/>
    <w:rsid w:val="00276E66"/>
    <w:rsid w:val="00282601"/>
    <w:rsid w:val="00284AAB"/>
    <w:rsid w:val="00284AB0"/>
    <w:rsid w:val="00285B13"/>
    <w:rsid w:val="0028652C"/>
    <w:rsid w:val="00286AFC"/>
    <w:rsid w:val="002948FF"/>
    <w:rsid w:val="002949E3"/>
    <w:rsid w:val="002972B7"/>
    <w:rsid w:val="002A274D"/>
    <w:rsid w:val="002A529A"/>
    <w:rsid w:val="002A5B21"/>
    <w:rsid w:val="002B05B7"/>
    <w:rsid w:val="002B162B"/>
    <w:rsid w:val="002B45FC"/>
    <w:rsid w:val="002B5FC9"/>
    <w:rsid w:val="002B72F3"/>
    <w:rsid w:val="002C4EFD"/>
    <w:rsid w:val="002C57AC"/>
    <w:rsid w:val="002C597C"/>
    <w:rsid w:val="002D41EF"/>
    <w:rsid w:val="002E0046"/>
    <w:rsid w:val="002E1E89"/>
    <w:rsid w:val="002E3005"/>
    <w:rsid w:val="002E6711"/>
    <w:rsid w:val="002E7927"/>
    <w:rsid w:val="002F4A38"/>
    <w:rsid w:val="003105DC"/>
    <w:rsid w:val="003124E5"/>
    <w:rsid w:val="00315F62"/>
    <w:rsid w:val="0032647A"/>
    <w:rsid w:val="00326B69"/>
    <w:rsid w:val="00337885"/>
    <w:rsid w:val="0034266A"/>
    <w:rsid w:val="0034417B"/>
    <w:rsid w:val="003478F7"/>
    <w:rsid w:val="0035494F"/>
    <w:rsid w:val="00356A2B"/>
    <w:rsid w:val="0035796F"/>
    <w:rsid w:val="00366F52"/>
    <w:rsid w:val="00377374"/>
    <w:rsid w:val="003777E2"/>
    <w:rsid w:val="003A6AB4"/>
    <w:rsid w:val="003B60F2"/>
    <w:rsid w:val="003C0D1E"/>
    <w:rsid w:val="003D769F"/>
    <w:rsid w:val="003E75B6"/>
    <w:rsid w:val="003F0DA7"/>
    <w:rsid w:val="003F2E4B"/>
    <w:rsid w:val="003F33C0"/>
    <w:rsid w:val="003F670D"/>
    <w:rsid w:val="0040299B"/>
    <w:rsid w:val="0040315C"/>
    <w:rsid w:val="00404A78"/>
    <w:rsid w:val="00405A98"/>
    <w:rsid w:val="00406FB8"/>
    <w:rsid w:val="00410ADF"/>
    <w:rsid w:val="00413064"/>
    <w:rsid w:val="00417FC9"/>
    <w:rsid w:val="004223B6"/>
    <w:rsid w:val="00427BFD"/>
    <w:rsid w:val="00430AB1"/>
    <w:rsid w:val="00431CD3"/>
    <w:rsid w:val="004325E3"/>
    <w:rsid w:val="0043338E"/>
    <w:rsid w:val="00442463"/>
    <w:rsid w:val="00446818"/>
    <w:rsid w:val="00461B15"/>
    <w:rsid w:val="00462395"/>
    <w:rsid w:val="00475C2B"/>
    <w:rsid w:val="00476605"/>
    <w:rsid w:val="00482475"/>
    <w:rsid w:val="00492053"/>
    <w:rsid w:val="00493297"/>
    <w:rsid w:val="0049465D"/>
    <w:rsid w:val="00496D0C"/>
    <w:rsid w:val="004A41EF"/>
    <w:rsid w:val="004B1C85"/>
    <w:rsid w:val="004B2C35"/>
    <w:rsid w:val="004B3124"/>
    <w:rsid w:val="004B69BB"/>
    <w:rsid w:val="004B6A9F"/>
    <w:rsid w:val="004B74CC"/>
    <w:rsid w:val="004B7A76"/>
    <w:rsid w:val="004C152A"/>
    <w:rsid w:val="004C1A36"/>
    <w:rsid w:val="004D4F0D"/>
    <w:rsid w:val="004E052F"/>
    <w:rsid w:val="004E3869"/>
    <w:rsid w:val="004E4A0C"/>
    <w:rsid w:val="00506DDA"/>
    <w:rsid w:val="00507E24"/>
    <w:rsid w:val="005111AB"/>
    <w:rsid w:val="005150C5"/>
    <w:rsid w:val="00517ADD"/>
    <w:rsid w:val="00521C70"/>
    <w:rsid w:val="0052592F"/>
    <w:rsid w:val="00530AB8"/>
    <w:rsid w:val="005363A1"/>
    <w:rsid w:val="005374D8"/>
    <w:rsid w:val="0053782C"/>
    <w:rsid w:val="005408DD"/>
    <w:rsid w:val="00541FDB"/>
    <w:rsid w:val="00550F71"/>
    <w:rsid w:val="005550F1"/>
    <w:rsid w:val="00556671"/>
    <w:rsid w:val="00561054"/>
    <w:rsid w:val="0058082D"/>
    <w:rsid w:val="005811A6"/>
    <w:rsid w:val="00593C15"/>
    <w:rsid w:val="005954E4"/>
    <w:rsid w:val="005957CF"/>
    <w:rsid w:val="005A146A"/>
    <w:rsid w:val="005A411F"/>
    <w:rsid w:val="005B1AD1"/>
    <w:rsid w:val="005B6997"/>
    <w:rsid w:val="005C0BBD"/>
    <w:rsid w:val="005C251F"/>
    <w:rsid w:val="005C69B3"/>
    <w:rsid w:val="005C7EE0"/>
    <w:rsid w:val="005D2217"/>
    <w:rsid w:val="005D45F7"/>
    <w:rsid w:val="005D57A7"/>
    <w:rsid w:val="005E1D6C"/>
    <w:rsid w:val="005E3268"/>
    <w:rsid w:val="005E605A"/>
    <w:rsid w:val="005F0B11"/>
    <w:rsid w:val="005F4DAB"/>
    <w:rsid w:val="005F5A01"/>
    <w:rsid w:val="005F7A0E"/>
    <w:rsid w:val="006027BA"/>
    <w:rsid w:val="006062AC"/>
    <w:rsid w:val="00607D5A"/>
    <w:rsid w:val="00611034"/>
    <w:rsid w:val="00613571"/>
    <w:rsid w:val="00615BC2"/>
    <w:rsid w:val="0061765C"/>
    <w:rsid w:val="00621B57"/>
    <w:rsid w:val="006221D8"/>
    <w:rsid w:val="00625311"/>
    <w:rsid w:val="00626534"/>
    <w:rsid w:val="00631A14"/>
    <w:rsid w:val="00635837"/>
    <w:rsid w:val="00635939"/>
    <w:rsid w:val="00636D7B"/>
    <w:rsid w:val="006403C2"/>
    <w:rsid w:val="00644476"/>
    <w:rsid w:val="006531B1"/>
    <w:rsid w:val="00653418"/>
    <w:rsid w:val="00661178"/>
    <w:rsid w:val="006664E6"/>
    <w:rsid w:val="006765F4"/>
    <w:rsid w:val="006808DA"/>
    <w:rsid w:val="006904F5"/>
    <w:rsid w:val="006A45D6"/>
    <w:rsid w:val="006B2682"/>
    <w:rsid w:val="006C5751"/>
    <w:rsid w:val="006D54CF"/>
    <w:rsid w:val="006D7041"/>
    <w:rsid w:val="006E074E"/>
    <w:rsid w:val="006E62CF"/>
    <w:rsid w:val="006E649D"/>
    <w:rsid w:val="006F0EC9"/>
    <w:rsid w:val="006F378B"/>
    <w:rsid w:val="006F3847"/>
    <w:rsid w:val="007003F1"/>
    <w:rsid w:val="00704C59"/>
    <w:rsid w:val="0072320C"/>
    <w:rsid w:val="00726682"/>
    <w:rsid w:val="00727522"/>
    <w:rsid w:val="007322D7"/>
    <w:rsid w:val="00732388"/>
    <w:rsid w:val="007332EA"/>
    <w:rsid w:val="00733B2B"/>
    <w:rsid w:val="00745905"/>
    <w:rsid w:val="00750A0B"/>
    <w:rsid w:val="007544F6"/>
    <w:rsid w:val="007641BA"/>
    <w:rsid w:val="00766534"/>
    <w:rsid w:val="00766F27"/>
    <w:rsid w:val="0078114E"/>
    <w:rsid w:val="00784E1C"/>
    <w:rsid w:val="007879E8"/>
    <w:rsid w:val="007918D7"/>
    <w:rsid w:val="00796E57"/>
    <w:rsid w:val="007A1B25"/>
    <w:rsid w:val="007A40BC"/>
    <w:rsid w:val="007A5B0F"/>
    <w:rsid w:val="007C405F"/>
    <w:rsid w:val="007C72AD"/>
    <w:rsid w:val="007C7BA6"/>
    <w:rsid w:val="007D0B54"/>
    <w:rsid w:val="007D2A85"/>
    <w:rsid w:val="007D61E0"/>
    <w:rsid w:val="007E16E5"/>
    <w:rsid w:val="007E4F89"/>
    <w:rsid w:val="007E554B"/>
    <w:rsid w:val="007E6FF6"/>
    <w:rsid w:val="007F07F8"/>
    <w:rsid w:val="007F128C"/>
    <w:rsid w:val="007F4D2C"/>
    <w:rsid w:val="0081058B"/>
    <w:rsid w:val="008134DE"/>
    <w:rsid w:val="008144EA"/>
    <w:rsid w:val="008153A5"/>
    <w:rsid w:val="00824EBE"/>
    <w:rsid w:val="008273C9"/>
    <w:rsid w:val="008400C4"/>
    <w:rsid w:val="0084038B"/>
    <w:rsid w:val="0086332B"/>
    <w:rsid w:val="00864A40"/>
    <w:rsid w:val="00873C38"/>
    <w:rsid w:val="0087681E"/>
    <w:rsid w:val="00886E0B"/>
    <w:rsid w:val="0089138A"/>
    <w:rsid w:val="00892936"/>
    <w:rsid w:val="00894787"/>
    <w:rsid w:val="00895000"/>
    <w:rsid w:val="0089645B"/>
    <w:rsid w:val="008A25E9"/>
    <w:rsid w:val="008A2C10"/>
    <w:rsid w:val="008A65A1"/>
    <w:rsid w:val="008B0344"/>
    <w:rsid w:val="008B24BF"/>
    <w:rsid w:val="008B2A74"/>
    <w:rsid w:val="008B3B70"/>
    <w:rsid w:val="008D0789"/>
    <w:rsid w:val="008D1863"/>
    <w:rsid w:val="008D6AE1"/>
    <w:rsid w:val="008E5031"/>
    <w:rsid w:val="008F2755"/>
    <w:rsid w:val="008F2C4C"/>
    <w:rsid w:val="008F70CD"/>
    <w:rsid w:val="0090165A"/>
    <w:rsid w:val="009041E5"/>
    <w:rsid w:val="00905E3A"/>
    <w:rsid w:val="0090603C"/>
    <w:rsid w:val="00911E05"/>
    <w:rsid w:val="00911EFA"/>
    <w:rsid w:val="009169C4"/>
    <w:rsid w:val="00916E49"/>
    <w:rsid w:val="00920D1B"/>
    <w:rsid w:val="00920E45"/>
    <w:rsid w:val="00923A3D"/>
    <w:rsid w:val="00931DE7"/>
    <w:rsid w:val="00933BA9"/>
    <w:rsid w:val="009354FD"/>
    <w:rsid w:val="00935E6B"/>
    <w:rsid w:val="00952748"/>
    <w:rsid w:val="009561E2"/>
    <w:rsid w:val="009613C4"/>
    <w:rsid w:val="00963246"/>
    <w:rsid w:val="00965CD6"/>
    <w:rsid w:val="00973AB7"/>
    <w:rsid w:val="00977119"/>
    <w:rsid w:val="00980153"/>
    <w:rsid w:val="00983F09"/>
    <w:rsid w:val="0099090C"/>
    <w:rsid w:val="009944C2"/>
    <w:rsid w:val="009A5196"/>
    <w:rsid w:val="009A55AA"/>
    <w:rsid w:val="009A7916"/>
    <w:rsid w:val="009B15B5"/>
    <w:rsid w:val="009B15B8"/>
    <w:rsid w:val="009B2B5C"/>
    <w:rsid w:val="009B615D"/>
    <w:rsid w:val="009C255E"/>
    <w:rsid w:val="009D1C4F"/>
    <w:rsid w:val="009D6489"/>
    <w:rsid w:val="009E0E57"/>
    <w:rsid w:val="009E155F"/>
    <w:rsid w:val="009E27E7"/>
    <w:rsid w:val="009E3DA0"/>
    <w:rsid w:val="009E6874"/>
    <w:rsid w:val="009E7793"/>
    <w:rsid w:val="009F58CE"/>
    <w:rsid w:val="009F7D20"/>
    <w:rsid w:val="00A020D9"/>
    <w:rsid w:val="00A0248E"/>
    <w:rsid w:val="00A03C26"/>
    <w:rsid w:val="00A1036A"/>
    <w:rsid w:val="00A159B3"/>
    <w:rsid w:val="00A23050"/>
    <w:rsid w:val="00A24DCD"/>
    <w:rsid w:val="00A2657D"/>
    <w:rsid w:val="00A352F0"/>
    <w:rsid w:val="00A36981"/>
    <w:rsid w:val="00A36C39"/>
    <w:rsid w:val="00A41183"/>
    <w:rsid w:val="00A41EE3"/>
    <w:rsid w:val="00A55AD7"/>
    <w:rsid w:val="00A630F5"/>
    <w:rsid w:val="00A64A09"/>
    <w:rsid w:val="00A669C6"/>
    <w:rsid w:val="00A71667"/>
    <w:rsid w:val="00A805B9"/>
    <w:rsid w:val="00A81A75"/>
    <w:rsid w:val="00A934CF"/>
    <w:rsid w:val="00A93DEE"/>
    <w:rsid w:val="00A95A78"/>
    <w:rsid w:val="00AA1820"/>
    <w:rsid w:val="00AA32E9"/>
    <w:rsid w:val="00AB26E1"/>
    <w:rsid w:val="00AD1997"/>
    <w:rsid w:val="00AE42B6"/>
    <w:rsid w:val="00AE79CA"/>
    <w:rsid w:val="00AF13FC"/>
    <w:rsid w:val="00B004C4"/>
    <w:rsid w:val="00B018C3"/>
    <w:rsid w:val="00B0669A"/>
    <w:rsid w:val="00B07AF0"/>
    <w:rsid w:val="00B11E42"/>
    <w:rsid w:val="00B1480F"/>
    <w:rsid w:val="00B1512A"/>
    <w:rsid w:val="00B213C3"/>
    <w:rsid w:val="00B22D4A"/>
    <w:rsid w:val="00B23071"/>
    <w:rsid w:val="00B23EB7"/>
    <w:rsid w:val="00B23F12"/>
    <w:rsid w:val="00B34E40"/>
    <w:rsid w:val="00B437B0"/>
    <w:rsid w:val="00B439B6"/>
    <w:rsid w:val="00B43C70"/>
    <w:rsid w:val="00B46793"/>
    <w:rsid w:val="00B6157E"/>
    <w:rsid w:val="00B63FAE"/>
    <w:rsid w:val="00B65F45"/>
    <w:rsid w:val="00B706ED"/>
    <w:rsid w:val="00B72388"/>
    <w:rsid w:val="00B73681"/>
    <w:rsid w:val="00B73DBE"/>
    <w:rsid w:val="00B73E89"/>
    <w:rsid w:val="00B875E8"/>
    <w:rsid w:val="00B959B3"/>
    <w:rsid w:val="00BA48FC"/>
    <w:rsid w:val="00BB04B8"/>
    <w:rsid w:val="00BB49A0"/>
    <w:rsid w:val="00BB5FC3"/>
    <w:rsid w:val="00BB64B1"/>
    <w:rsid w:val="00BB761F"/>
    <w:rsid w:val="00BC5BC7"/>
    <w:rsid w:val="00BD0141"/>
    <w:rsid w:val="00BD13A9"/>
    <w:rsid w:val="00BD32F5"/>
    <w:rsid w:val="00BD6D23"/>
    <w:rsid w:val="00BD76CD"/>
    <w:rsid w:val="00BE2F68"/>
    <w:rsid w:val="00BE5AF1"/>
    <w:rsid w:val="00BF1113"/>
    <w:rsid w:val="00BF2840"/>
    <w:rsid w:val="00BF6DEF"/>
    <w:rsid w:val="00C019FA"/>
    <w:rsid w:val="00C04914"/>
    <w:rsid w:val="00C116D7"/>
    <w:rsid w:val="00C13224"/>
    <w:rsid w:val="00C13345"/>
    <w:rsid w:val="00C143F3"/>
    <w:rsid w:val="00C200E3"/>
    <w:rsid w:val="00C22DD7"/>
    <w:rsid w:val="00C231D3"/>
    <w:rsid w:val="00C2614F"/>
    <w:rsid w:val="00C30BEB"/>
    <w:rsid w:val="00C35782"/>
    <w:rsid w:val="00C36E32"/>
    <w:rsid w:val="00C40398"/>
    <w:rsid w:val="00C42379"/>
    <w:rsid w:val="00C44EDC"/>
    <w:rsid w:val="00C51813"/>
    <w:rsid w:val="00C55100"/>
    <w:rsid w:val="00C55839"/>
    <w:rsid w:val="00C617B3"/>
    <w:rsid w:val="00C64269"/>
    <w:rsid w:val="00C654E1"/>
    <w:rsid w:val="00C66A4A"/>
    <w:rsid w:val="00C70DE0"/>
    <w:rsid w:val="00C7756A"/>
    <w:rsid w:val="00C84114"/>
    <w:rsid w:val="00C84FE2"/>
    <w:rsid w:val="00C86492"/>
    <w:rsid w:val="00C90C2B"/>
    <w:rsid w:val="00C942F7"/>
    <w:rsid w:val="00C9702D"/>
    <w:rsid w:val="00CA210F"/>
    <w:rsid w:val="00CA312F"/>
    <w:rsid w:val="00CA7FDA"/>
    <w:rsid w:val="00CB3368"/>
    <w:rsid w:val="00CC02B9"/>
    <w:rsid w:val="00CC0C3A"/>
    <w:rsid w:val="00CC70F9"/>
    <w:rsid w:val="00CD12E3"/>
    <w:rsid w:val="00CD2188"/>
    <w:rsid w:val="00CD3E0B"/>
    <w:rsid w:val="00CD755A"/>
    <w:rsid w:val="00CE6DE0"/>
    <w:rsid w:val="00CF1011"/>
    <w:rsid w:val="00D026FC"/>
    <w:rsid w:val="00D02AAF"/>
    <w:rsid w:val="00D0381F"/>
    <w:rsid w:val="00D109A2"/>
    <w:rsid w:val="00D114E7"/>
    <w:rsid w:val="00D114EF"/>
    <w:rsid w:val="00D128A6"/>
    <w:rsid w:val="00D242C7"/>
    <w:rsid w:val="00D263F1"/>
    <w:rsid w:val="00D27C75"/>
    <w:rsid w:val="00D30181"/>
    <w:rsid w:val="00D313A3"/>
    <w:rsid w:val="00D34524"/>
    <w:rsid w:val="00D35F3B"/>
    <w:rsid w:val="00D36AAE"/>
    <w:rsid w:val="00D52C35"/>
    <w:rsid w:val="00D623A6"/>
    <w:rsid w:val="00D651F8"/>
    <w:rsid w:val="00D716DD"/>
    <w:rsid w:val="00D73BB3"/>
    <w:rsid w:val="00D761EC"/>
    <w:rsid w:val="00D774D0"/>
    <w:rsid w:val="00D837BF"/>
    <w:rsid w:val="00D9132D"/>
    <w:rsid w:val="00D94316"/>
    <w:rsid w:val="00D97A9D"/>
    <w:rsid w:val="00DB35E1"/>
    <w:rsid w:val="00DB4794"/>
    <w:rsid w:val="00DC24CB"/>
    <w:rsid w:val="00DC3467"/>
    <w:rsid w:val="00DD7737"/>
    <w:rsid w:val="00DE07E3"/>
    <w:rsid w:val="00DE2B54"/>
    <w:rsid w:val="00DE3E8D"/>
    <w:rsid w:val="00DE4141"/>
    <w:rsid w:val="00DE5CA3"/>
    <w:rsid w:val="00DF26C5"/>
    <w:rsid w:val="00DF3E7C"/>
    <w:rsid w:val="00E02633"/>
    <w:rsid w:val="00E106B9"/>
    <w:rsid w:val="00E11393"/>
    <w:rsid w:val="00E11B95"/>
    <w:rsid w:val="00E24D94"/>
    <w:rsid w:val="00E2616D"/>
    <w:rsid w:val="00E27CD4"/>
    <w:rsid w:val="00E34590"/>
    <w:rsid w:val="00E36D30"/>
    <w:rsid w:val="00E4619A"/>
    <w:rsid w:val="00E54932"/>
    <w:rsid w:val="00E55EB5"/>
    <w:rsid w:val="00E56A0E"/>
    <w:rsid w:val="00E60D90"/>
    <w:rsid w:val="00E63417"/>
    <w:rsid w:val="00E634E7"/>
    <w:rsid w:val="00E6655C"/>
    <w:rsid w:val="00E7216E"/>
    <w:rsid w:val="00E73617"/>
    <w:rsid w:val="00E76E89"/>
    <w:rsid w:val="00E819FF"/>
    <w:rsid w:val="00E847D0"/>
    <w:rsid w:val="00E84EAC"/>
    <w:rsid w:val="00E85709"/>
    <w:rsid w:val="00E9268A"/>
    <w:rsid w:val="00E9359E"/>
    <w:rsid w:val="00EA04A3"/>
    <w:rsid w:val="00EA58FC"/>
    <w:rsid w:val="00EA73C1"/>
    <w:rsid w:val="00EB54F6"/>
    <w:rsid w:val="00EC0F55"/>
    <w:rsid w:val="00EC2A35"/>
    <w:rsid w:val="00EC5686"/>
    <w:rsid w:val="00ED4ED9"/>
    <w:rsid w:val="00ED6081"/>
    <w:rsid w:val="00ED7653"/>
    <w:rsid w:val="00EE18CC"/>
    <w:rsid w:val="00EE1B61"/>
    <w:rsid w:val="00EF0866"/>
    <w:rsid w:val="00EF0EC3"/>
    <w:rsid w:val="00EF421F"/>
    <w:rsid w:val="00EF7114"/>
    <w:rsid w:val="00EF7A4E"/>
    <w:rsid w:val="00F02943"/>
    <w:rsid w:val="00F03691"/>
    <w:rsid w:val="00F036EF"/>
    <w:rsid w:val="00F03ECA"/>
    <w:rsid w:val="00F04945"/>
    <w:rsid w:val="00F05BCC"/>
    <w:rsid w:val="00F152AE"/>
    <w:rsid w:val="00F16869"/>
    <w:rsid w:val="00F17D02"/>
    <w:rsid w:val="00F2658C"/>
    <w:rsid w:val="00F26B9A"/>
    <w:rsid w:val="00F30334"/>
    <w:rsid w:val="00F352A5"/>
    <w:rsid w:val="00F36D7D"/>
    <w:rsid w:val="00F37734"/>
    <w:rsid w:val="00F40879"/>
    <w:rsid w:val="00F429B6"/>
    <w:rsid w:val="00F43CD1"/>
    <w:rsid w:val="00F50376"/>
    <w:rsid w:val="00F52A5A"/>
    <w:rsid w:val="00F56A95"/>
    <w:rsid w:val="00F57717"/>
    <w:rsid w:val="00F57FAB"/>
    <w:rsid w:val="00F63A64"/>
    <w:rsid w:val="00F63ABF"/>
    <w:rsid w:val="00F65D82"/>
    <w:rsid w:val="00F66603"/>
    <w:rsid w:val="00F763E7"/>
    <w:rsid w:val="00F87CB0"/>
    <w:rsid w:val="00F96177"/>
    <w:rsid w:val="00FA48C3"/>
    <w:rsid w:val="00FB427B"/>
    <w:rsid w:val="00FB6CA3"/>
    <w:rsid w:val="00FC1879"/>
    <w:rsid w:val="00FC3E96"/>
    <w:rsid w:val="00FC4392"/>
    <w:rsid w:val="00FC6B99"/>
    <w:rsid w:val="00FC75C4"/>
    <w:rsid w:val="00FD2229"/>
    <w:rsid w:val="00FD58A6"/>
    <w:rsid w:val="00FD7E2C"/>
    <w:rsid w:val="00FE06D4"/>
    <w:rsid w:val="00FE1A93"/>
    <w:rsid w:val="00FE6435"/>
    <w:rsid w:val="00FE6E0C"/>
    <w:rsid w:val="00FF005B"/>
    <w:rsid w:val="00FF4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BFD"/>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FD2229"/>
    <w:pPr>
      <w:spacing w:after="120"/>
      <w:ind w:firstLine="360"/>
      <w:jc w:val="both"/>
    </w:pPr>
    <w:rPr>
      <w:rFonts w:cs="Batang"/>
      <w:sz w:val="20"/>
      <w:szCs w:val="20"/>
      <w:lang w:val="en-GB" w:eastAsia="en-US"/>
    </w:rPr>
  </w:style>
  <w:style w:type="character" w:customStyle="1" w:styleId="0MaintextChar">
    <w:name w:val="0 Main text Char"/>
    <w:basedOn w:val="DefaultParagraphFont"/>
    <w:link w:val="0Maintext"/>
    <w:rsid w:val="00FD2229"/>
    <w:rPr>
      <w:rFonts w:ascii="Times New Roman" w:eastAsia="Times New Roman"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a">
    <w:name w:val="a"/>
    <w:basedOn w:val="Normal"/>
    <w:uiPriority w:val="99"/>
    <w:rsid w:val="007A5B0F"/>
    <w:pPr>
      <w:spacing w:before="100" w:beforeAutospacing="1" w:after="100" w:afterAutospacing="1"/>
    </w:pPr>
    <w:rPr>
      <w:rFonts w:ascii="SimSun" w:eastAsia="SimSun" w:hAnsi="SimSun" w:cs="SimSun"/>
    </w:rPr>
  </w:style>
  <w:style w:type="paragraph" w:styleId="Revision">
    <w:name w:val="Revision"/>
    <w:hidden/>
    <w:uiPriority w:val="99"/>
    <w:semiHidden/>
    <w:rsid w:val="006C5751"/>
    <w:rPr>
      <w:rFonts w:ascii="Times New Roman" w:eastAsia="Times New Roman" w:hAnsi="Times New Roman" w:cs="Times New Roman"/>
    </w:rPr>
  </w:style>
  <w:style w:type="paragraph" w:customStyle="1" w:styleId="xxmsonormal">
    <w:name w:val="xxmsonormal"/>
    <w:basedOn w:val="Normal"/>
    <w:rsid w:val="00C9702D"/>
    <w:pPr>
      <w:spacing w:before="100" w:beforeAutospacing="1" w:after="100" w:afterAutospacing="1"/>
    </w:pPr>
    <w:rPr>
      <w:rFonts w:ascii="SimSun" w:eastAsia="SimSun" w:hAnsi="SimSun" w:cs="SimSun"/>
    </w:rPr>
  </w:style>
  <w:style w:type="paragraph" w:customStyle="1" w:styleId="textintend1">
    <w:name w:val="text intend 1"/>
    <w:basedOn w:val="Normal"/>
    <w:rsid w:val="00A03C26"/>
    <w:pPr>
      <w:numPr>
        <w:numId w:val="2"/>
      </w:numPr>
      <w:overflowPunct w:val="0"/>
      <w:autoSpaceDE w:val="0"/>
      <w:autoSpaceDN w:val="0"/>
      <w:adjustRightInd w:val="0"/>
      <w:spacing w:after="120"/>
      <w:jc w:val="both"/>
      <w:textAlignment w:val="baseline"/>
    </w:pPr>
    <w:rPr>
      <w:rFonts w:eastAsia="MS Mincho"/>
      <w:szCs w:val="20"/>
      <w:lang w:eastAsia="en-GB"/>
    </w:rPr>
  </w:style>
  <w:style w:type="character" w:customStyle="1" w:styleId="xapple-converted-space">
    <w:name w:val="x_apple-converted-space"/>
    <w:basedOn w:val="DefaultParagraphFont"/>
    <w:rsid w:val="00427BFD"/>
  </w:style>
  <w:style w:type="paragraph" w:styleId="NormalWeb">
    <w:name w:val="Normal (Web)"/>
    <w:basedOn w:val="Normal"/>
    <w:uiPriority w:val="99"/>
    <w:unhideWhenUsed/>
    <w:rsid w:val="00D761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604508761">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643425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6155136">
      <w:bodyDiv w:val="1"/>
      <w:marLeft w:val="0"/>
      <w:marRight w:val="0"/>
      <w:marTop w:val="0"/>
      <w:marBottom w:val="0"/>
      <w:divBdr>
        <w:top w:val="none" w:sz="0" w:space="0" w:color="auto"/>
        <w:left w:val="none" w:sz="0" w:space="0" w:color="auto"/>
        <w:bottom w:val="none" w:sz="0" w:space="0" w:color="auto"/>
        <w:right w:val="none" w:sz="0" w:space="0" w:color="auto"/>
      </w:divBdr>
      <w:divsChild>
        <w:div w:id="1343125205">
          <w:marLeft w:val="0"/>
          <w:marRight w:val="0"/>
          <w:marTop w:val="0"/>
          <w:marBottom w:val="0"/>
          <w:divBdr>
            <w:top w:val="none" w:sz="0" w:space="0" w:color="auto"/>
            <w:left w:val="none" w:sz="0" w:space="0" w:color="auto"/>
            <w:bottom w:val="none" w:sz="0" w:space="0" w:color="auto"/>
            <w:right w:val="none" w:sz="0" w:space="0" w:color="auto"/>
          </w:divBdr>
          <w:divsChild>
            <w:div w:id="711540499">
              <w:marLeft w:val="0"/>
              <w:marRight w:val="0"/>
              <w:marTop w:val="0"/>
              <w:marBottom w:val="0"/>
              <w:divBdr>
                <w:top w:val="none" w:sz="0" w:space="0" w:color="auto"/>
                <w:left w:val="none" w:sz="0" w:space="0" w:color="auto"/>
                <w:bottom w:val="none" w:sz="0" w:space="0" w:color="auto"/>
                <w:right w:val="none" w:sz="0" w:space="0" w:color="auto"/>
              </w:divBdr>
              <w:divsChild>
                <w:div w:id="1934778569">
                  <w:marLeft w:val="0"/>
                  <w:marRight w:val="0"/>
                  <w:marTop w:val="0"/>
                  <w:marBottom w:val="0"/>
                  <w:divBdr>
                    <w:top w:val="none" w:sz="0" w:space="0" w:color="auto"/>
                    <w:left w:val="none" w:sz="0" w:space="0" w:color="auto"/>
                    <w:bottom w:val="none" w:sz="0" w:space="0" w:color="auto"/>
                    <w:right w:val="none" w:sz="0" w:space="0" w:color="auto"/>
                  </w:divBdr>
                  <w:divsChild>
                    <w:div w:id="18143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8655.zip"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hyperlink" Target="file:///C:\Users\wanshic\OneDrive%20-%20Qualcomm\Documents\Standards\3GPP%20Standards\Meeting%20Documents\TSGR1_102\Docs\R1-2007337.zip" TargetMode="Externa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ericsson.sharepoint.com/sites/swea/Shared%20Documents/SWEA%20RAN%20Groups/RAN1/RAN1%20meetings/RAN1_102-e%20Emeeting/Docs/R1-2005044.zip" TargetMode="Externa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file:///C:\Users\wanshic\OneDrive%20-%20Qualcomm\Documents\Standards\3GPP%20Standards\Meeting%20Documents\TSGR1_103\Docs\R1-2009772.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687.zip"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2021-01-17T04:34:00Z</dcterms:created>
  <dcterms:modified xsi:type="dcterms:W3CDTF">2021-01-18T04:03:00Z</dcterms:modified>
  <cp:category/>
</cp:coreProperties>
</file>